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B9" w:rsidRPr="001B3271" w:rsidRDefault="005C00B9" w:rsidP="00824A7D">
      <w:pPr>
        <w:tabs>
          <w:tab w:val="left" w:pos="5387"/>
        </w:tabs>
        <w:jc w:val="center"/>
        <w:rPr>
          <w:rFonts w:ascii="GHEA Grapalat" w:hAnsi="GHEA Grapalat"/>
          <w:b/>
          <w:lang w:val="hy-AM"/>
        </w:rPr>
      </w:pPr>
    </w:p>
    <w:p w:rsidR="007E4AAC" w:rsidRPr="001B3271" w:rsidRDefault="007E4AAC" w:rsidP="00824A7D">
      <w:pPr>
        <w:ind w:left="5760" w:right="290" w:firstLine="720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1B3271">
        <w:rPr>
          <w:rFonts w:ascii="GHEA Grapalat" w:hAnsi="GHEA Grapalat"/>
          <w:bCs/>
          <w:sz w:val="18"/>
          <w:szCs w:val="18"/>
          <w:lang w:val="hy-AM"/>
        </w:rPr>
        <w:t xml:space="preserve">Հավելված </w:t>
      </w:r>
    </w:p>
    <w:p w:rsidR="007E4AAC" w:rsidRPr="001B3271" w:rsidRDefault="007E4AAC" w:rsidP="00824A7D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1B3271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  Արդարադատության նախարարի</w:t>
      </w:r>
    </w:p>
    <w:p w:rsidR="007E4AAC" w:rsidRPr="001B3271" w:rsidRDefault="007E4AAC" w:rsidP="00824A7D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1B3271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2023 թվականի</w:t>
      </w:r>
      <w:r w:rsidR="004E5BF7">
        <w:rPr>
          <w:rFonts w:ascii="GHEA Grapalat" w:hAnsi="GHEA Grapalat"/>
          <w:bCs/>
          <w:sz w:val="18"/>
          <w:szCs w:val="18"/>
          <w:lang w:val="en-US"/>
        </w:rPr>
        <w:t xml:space="preserve"> </w:t>
      </w:r>
      <w:proofErr w:type="spellStart"/>
      <w:r w:rsidR="00C32304">
        <w:rPr>
          <w:rFonts w:ascii="GHEA Grapalat" w:hAnsi="GHEA Grapalat"/>
          <w:bCs/>
          <w:sz w:val="18"/>
          <w:szCs w:val="18"/>
          <w:lang w:val="en-US"/>
        </w:rPr>
        <w:t>օգոստոսի</w:t>
      </w:r>
      <w:proofErr w:type="spellEnd"/>
      <w:r w:rsidR="00C32304">
        <w:rPr>
          <w:rFonts w:ascii="GHEA Grapalat" w:hAnsi="GHEA Grapalat"/>
          <w:bCs/>
          <w:sz w:val="18"/>
          <w:szCs w:val="18"/>
          <w:lang w:val="en-US"/>
        </w:rPr>
        <w:t xml:space="preserve"> 31</w:t>
      </w:r>
      <w:r w:rsidR="001F30B6" w:rsidRPr="001B3271">
        <w:rPr>
          <w:rFonts w:ascii="GHEA Grapalat" w:hAnsi="GHEA Grapalat"/>
          <w:bCs/>
          <w:sz w:val="18"/>
          <w:szCs w:val="18"/>
          <w:lang w:val="hy-AM"/>
        </w:rPr>
        <w:t>-ի</w:t>
      </w:r>
    </w:p>
    <w:p w:rsidR="007E4AAC" w:rsidRPr="001B3271" w:rsidRDefault="00163BA3" w:rsidP="00824A7D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1B3271">
        <w:rPr>
          <w:rFonts w:ascii="GHEA Grapalat" w:hAnsi="GHEA Grapalat"/>
          <w:bCs/>
          <w:sz w:val="18"/>
          <w:szCs w:val="18"/>
          <w:lang w:val="hy-AM"/>
        </w:rPr>
        <w:t>N</w:t>
      </w:r>
      <w:r w:rsidR="0037704B">
        <w:rPr>
          <w:rFonts w:ascii="GHEA Grapalat" w:hAnsi="GHEA Grapalat"/>
          <w:bCs/>
          <w:sz w:val="18"/>
          <w:szCs w:val="18"/>
          <w:lang w:val="en-US"/>
        </w:rPr>
        <w:t xml:space="preserve"> 516</w:t>
      </w:r>
      <w:r w:rsidRPr="001B3271">
        <w:rPr>
          <w:rFonts w:ascii="GHEA Grapalat" w:hAnsi="GHEA Grapalat"/>
          <w:bCs/>
          <w:sz w:val="18"/>
          <w:szCs w:val="18"/>
          <w:lang w:val="hy-AM"/>
        </w:rPr>
        <w:t xml:space="preserve">-Լ հրամանի </w:t>
      </w:r>
    </w:p>
    <w:p w:rsidR="007E4AAC" w:rsidRPr="001B3271" w:rsidRDefault="007E4AAC" w:rsidP="00824A7D">
      <w:pPr>
        <w:ind w:left="5760" w:right="290" w:firstLine="720"/>
        <w:jc w:val="center"/>
        <w:rPr>
          <w:rFonts w:ascii="GHEA Grapalat" w:hAnsi="GHEA Grapalat"/>
          <w:bCs/>
          <w:sz w:val="18"/>
          <w:szCs w:val="18"/>
          <w:lang w:val="hy-AM"/>
        </w:rPr>
      </w:pPr>
    </w:p>
    <w:p w:rsidR="007E4AAC" w:rsidRPr="001B3271" w:rsidRDefault="007E4AAC" w:rsidP="00824A7D">
      <w:pPr>
        <w:ind w:left="5760" w:right="290" w:firstLine="720"/>
        <w:jc w:val="center"/>
        <w:rPr>
          <w:rFonts w:ascii="GHEA Grapalat" w:hAnsi="GHEA Grapalat"/>
          <w:bCs/>
          <w:sz w:val="18"/>
          <w:szCs w:val="18"/>
          <w:lang w:val="hy-AM"/>
        </w:rPr>
      </w:pPr>
    </w:p>
    <w:p w:rsidR="00EF0897" w:rsidRPr="001B3271" w:rsidRDefault="001F30B6" w:rsidP="00824A7D">
      <w:pPr>
        <w:ind w:left="5760" w:right="290" w:firstLine="720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1B3271">
        <w:rPr>
          <w:rFonts w:ascii="GHEA Grapalat" w:hAnsi="GHEA Grapalat"/>
          <w:bCs/>
          <w:sz w:val="18"/>
          <w:szCs w:val="18"/>
          <w:lang w:val="hy-AM"/>
        </w:rPr>
        <w:t>«</w:t>
      </w:r>
      <w:r w:rsidR="004E430B" w:rsidRPr="001B3271">
        <w:rPr>
          <w:rFonts w:ascii="GHEA Grapalat" w:hAnsi="GHEA Grapalat"/>
          <w:bCs/>
          <w:sz w:val="18"/>
          <w:szCs w:val="18"/>
          <w:lang w:val="hy-AM"/>
        </w:rPr>
        <w:t xml:space="preserve">Հավելված </w:t>
      </w:r>
    </w:p>
    <w:p w:rsidR="00EF0897" w:rsidRPr="001B3271" w:rsidRDefault="00EF0897" w:rsidP="00824A7D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1B3271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  Արդարադատության նախարարի</w:t>
      </w:r>
    </w:p>
    <w:p w:rsidR="00EF0897" w:rsidRPr="001B3271" w:rsidRDefault="00EF0897" w:rsidP="00824A7D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1B3271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</w:t>
      </w:r>
      <w:r w:rsidR="00D3609C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20</w:t>
      </w:r>
      <w:r w:rsidR="00C32304">
        <w:rPr>
          <w:rFonts w:ascii="GHEA Grapalat" w:hAnsi="GHEA Grapalat"/>
          <w:bCs/>
          <w:sz w:val="18"/>
          <w:szCs w:val="18"/>
          <w:lang w:val="en-US"/>
        </w:rPr>
        <w:t>18</w:t>
      </w:r>
      <w:r w:rsidR="00C934B9">
        <w:rPr>
          <w:rFonts w:ascii="GHEA Grapalat" w:hAnsi="GHEA Grapalat"/>
          <w:bCs/>
          <w:sz w:val="18"/>
          <w:szCs w:val="18"/>
          <w:lang w:val="hy-AM"/>
        </w:rPr>
        <w:t xml:space="preserve"> թվականի </w:t>
      </w:r>
      <w:proofErr w:type="spellStart"/>
      <w:r w:rsidR="00C32304">
        <w:rPr>
          <w:rFonts w:ascii="GHEA Grapalat" w:hAnsi="GHEA Grapalat"/>
          <w:bCs/>
          <w:sz w:val="18"/>
          <w:szCs w:val="18"/>
          <w:lang w:val="en-US"/>
        </w:rPr>
        <w:t>հ</w:t>
      </w:r>
      <w:r w:rsidR="00E30C1C">
        <w:rPr>
          <w:rFonts w:ascii="GHEA Grapalat" w:hAnsi="GHEA Grapalat"/>
          <w:bCs/>
          <w:sz w:val="18"/>
          <w:szCs w:val="18"/>
          <w:lang w:val="en-US"/>
        </w:rPr>
        <w:t>ո</w:t>
      </w:r>
      <w:r w:rsidR="00C32304">
        <w:rPr>
          <w:rFonts w:ascii="GHEA Grapalat" w:hAnsi="GHEA Grapalat"/>
          <w:bCs/>
          <w:sz w:val="18"/>
          <w:szCs w:val="18"/>
          <w:lang w:val="en-US"/>
        </w:rPr>
        <w:t>ւլիսի</w:t>
      </w:r>
      <w:proofErr w:type="spellEnd"/>
      <w:r w:rsidR="00C32304">
        <w:rPr>
          <w:rFonts w:ascii="GHEA Grapalat" w:hAnsi="GHEA Grapalat"/>
          <w:bCs/>
          <w:sz w:val="18"/>
          <w:szCs w:val="18"/>
          <w:lang w:val="en-US"/>
        </w:rPr>
        <w:t xml:space="preserve"> 16</w:t>
      </w:r>
      <w:r w:rsidRPr="001B3271">
        <w:rPr>
          <w:rFonts w:ascii="GHEA Grapalat" w:hAnsi="GHEA Grapalat"/>
          <w:bCs/>
          <w:sz w:val="18"/>
          <w:szCs w:val="18"/>
          <w:lang w:val="hy-AM"/>
        </w:rPr>
        <w:t>-ի</w:t>
      </w:r>
    </w:p>
    <w:p w:rsidR="00EF0897" w:rsidRPr="001B3271" w:rsidRDefault="00EF0897" w:rsidP="00824A7D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1B3271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</w:t>
      </w:r>
      <w:r w:rsidR="00D3609C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N </w:t>
      </w:r>
      <w:r w:rsidR="00C32304">
        <w:rPr>
          <w:rFonts w:ascii="GHEA Grapalat" w:hAnsi="GHEA Grapalat"/>
          <w:bCs/>
          <w:sz w:val="18"/>
          <w:szCs w:val="18"/>
          <w:lang w:val="en-US"/>
        </w:rPr>
        <w:t>347</w:t>
      </w:r>
      <w:r w:rsidRPr="001B3271">
        <w:rPr>
          <w:rFonts w:ascii="GHEA Grapalat" w:hAnsi="GHEA Grapalat"/>
          <w:bCs/>
          <w:sz w:val="18"/>
          <w:szCs w:val="18"/>
          <w:lang w:val="hy-AM"/>
        </w:rPr>
        <w:t>-Լ հրամանի</w:t>
      </w:r>
    </w:p>
    <w:p w:rsidR="00EF0897" w:rsidRPr="001B3271" w:rsidRDefault="00EF0897" w:rsidP="00824A7D">
      <w:pPr>
        <w:spacing w:line="276" w:lineRule="auto"/>
        <w:rPr>
          <w:rFonts w:ascii="GHEA Grapalat" w:hAnsi="GHEA Grapalat"/>
          <w:bCs/>
          <w:lang w:val="hy-AM"/>
        </w:rPr>
      </w:pPr>
    </w:p>
    <w:p w:rsidR="00EF0897" w:rsidRPr="001B3271" w:rsidRDefault="00EF0897" w:rsidP="00824A7D">
      <w:pPr>
        <w:jc w:val="center"/>
        <w:rPr>
          <w:rFonts w:ascii="GHEA Grapalat" w:hAnsi="GHEA Grapalat"/>
          <w:b/>
          <w:bCs/>
          <w:lang w:val="hy-AM"/>
        </w:rPr>
      </w:pPr>
    </w:p>
    <w:p w:rsidR="0055507F" w:rsidRPr="00C32304" w:rsidRDefault="0055507F" w:rsidP="0055507F">
      <w:pPr>
        <w:tabs>
          <w:tab w:val="left" w:pos="851"/>
        </w:tabs>
        <w:spacing w:line="276" w:lineRule="auto"/>
        <w:ind w:firstLine="426"/>
        <w:jc w:val="center"/>
        <w:rPr>
          <w:rFonts w:ascii="GHEA Grapalat" w:hAnsi="GHEA Grapalat"/>
          <w:b/>
          <w:bCs/>
          <w:lang w:val="hy-AM"/>
        </w:rPr>
      </w:pPr>
      <w:r w:rsidRPr="00C32304">
        <w:rPr>
          <w:rFonts w:ascii="GHEA Grapalat" w:hAnsi="GHEA Grapalat"/>
          <w:b/>
          <w:bCs/>
          <w:lang w:val="hy-AM"/>
        </w:rPr>
        <w:t>ԿԱՆՈՆԱԴՐՈՒԹՅՈՒՆ</w:t>
      </w:r>
    </w:p>
    <w:p w:rsidR="0055507F" w:rsidRPr="00C32304" w:rsidRDefault="0055507F" w:rsidP="0055507F">
      <w:pPr>
        <w:tabs>
          <w:tab w:val="left" w:pos="851"/>
        </w:tabs>
        <w:spacing w:line="276" w:lineRule="auto"/>
        <w:ind w:firstLine="426"/>
        <w:jc w:val="center"/>
        <w:rPr>
          <w:rFonts w:ascii="GHEA Grapalat" w:hAnsi="GHEA Grapalat"/>
          <w:b/>
          <w:bCs/>
          <w:lang w:val="hy-AM"/>
        </w:rPr>
      </w:pPr>
      <w:r w:rsidRPr="00C32304">
        <w:rPr>
          <w:rFonts w:ascii="GHEA Grapalat" w:hAnsi="GHEA Grapalat"/>
          <w:b/>
          <w:bCs/>
          <w:lang w:val="hy-AM"/>
        </w:rPr>
        <w:t>ՊՐՈԲԱՑԻԱՅԻ ԾԱՌԱՅՈՒԹՅԱՆ</w:t>
      </w:r>
    </w:p>
    <w:p w:rsidR="0055507F" w:rsidRPr="00C32304" w:rsidRDefault="0055507F" w:rsidP="0055507F">
      <w:pPr>
        <w:tabs>
          <w:tab w:val="left" w:pos="851"/>
        </w:tabs>
        <w:spacing w:line="276" w:lineRule="auto"/>
        <w:ind w:firstLine="426"/>
        <w:jc w:val="center"/>
        <w:rPr>
          <w:rFonts w:ascii="GHEA Grapalat" w:hAnsi="GHEA Grapalat"/>
          <w:b/>
          <w:bCs/>
          <w:lang w:val="hy-AM"/>
        </w:rPr>
      </w:pPr>
    </w:p>
    <w:p w:rsidR="0055507F" w:rsidRPr="00C32304" w:rsidRDefault="0055507F" w:rsidP="0055507F">
      <w:pPr>
        <w:pStyle w:val="ListParagraph"/>
        <w:numPr>
          <w:ilvl w:val="0"/>
          <w:numId w:val="4"/>
        </w:numPr>
        <w:tabs>
          <w:tab w:val="left" w:pos="851"/>
        </w:tabs>
        <w:spacing w:line="276" w:lineRule="auto"/>
        <w:jc w:val="center"/>
        <w:rPr>
          <w:rFonts w:ascii="GHEA Grapalat" w:hAnsi="GHEA Grapalat"/>
          <w:b/>
          <w:bCs/>
          <w:lang w:val="en-US"/>
        </w:rPr>
      </w:pPr>
      <w:r w:rsidRPr="00C32304">
        <w:rPr>
          <w:rFonts w:ascii="GHEA Grapalat" w:hAnsi="GHEA Grapalat"/>
          <w:b/>
          <w:bCs/>
          <w:lang w:val="hy-AM"/>
        </w:rPr>
        <w:t>ԸՆԴՀԱՆՈՒՐ ԴՐՈՒՅԹՆԵՐ</w:t>
      </w:r>
    </w:p>
    <w:p w:rsidR="0055507F" w:rsidRPr="00C32304" w:rsidRDefault="0055507F" w:rsidP="00C32304">
      <w:pPr>
        <w:tabs>
          <w:tab w:val="left" w:pos="851"/>
        </w:tabs>
        <w:spacing w:line="276" w:lineRule="auto"/>
        <w:ind w:left="426"/>
        <w:rPr>
          <w:rFonts w:ascii="GHEA Grapalat" w:hAnsi="GHEA Grapalat"/>
          <w:bCs/>
          <w:lang w:val="en-US"/>
        </w:rPr>
      </w:pPr>
    </w:p>
    <w:p w:rsidR="0055507F" w:rsidRPr="0055507F" w:rsidRDefault="0055507F" w:rsidP="0055507F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bCs/>
          <w:lang w:val="hy-AM"/>
        </w:rPr>
      </w:pPr>
      <w:r w:rsidRPr="0055507F">
        <w:rPr>
          <w:rFonts w:ascii="GHEA Grapalat" w:hAnsi="GHEA Grapalat"/>
          <w:bCs/>
          <w:lang w:val="hy-AM"/>
        </w:rPr>
        <w:t>1. Պրոբացիայի ծառայությունը (այսուհետ՝ Ծառայություն) Արդարադատության նախարարությանն (այսուհետ՝ Նախարարություն) ենթակա մարմին է:</w:t>
      </w:r>
    </w:p>
    <w:p w:rsidR="0055507F" w:rsidRPr="0055507F" w:rsidRDefault="0055507F" w:rsidP="0055507F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bCs/>
          <w:lang w:val="hy-AM"/>
        </w:rPr>
      </w:pPr>
      <w:r w:rsidRPr="0055507F">
        <w:rPr>
          <w:rFonts w:ascii="GHEA Grapalat" w:hAnsi="GHEA Grapalat"/>
          <w:bCs/>
          <w:lang w:val="hy-AM"/>
        </w:rPr>
        <w:t>2. Ծառայությունը ստեղծվում, վերակազմակերպվում է, և նրա գործունեությունը դադարեցվում է օրենքով:</w:t>
      </w:r>
    </w:p>
    <w:p w:rsidR="0055507F" w:rsidRPr="0055507F" w:rsidRDefault="0055507F" w:rsidP="0055507F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bCs/>
          <w:lang w:val="hy-AM"/>
        </w:rPr>
      </w:pPr>
      <w:r w:rsidRPr="0055507F">
        <w:rPr>
          <w:rFonts w:ascii="GHEA Grapalat" w:hAnsi="GHEA Grapalat"/>
          <w:bCs/>
          <w:lang w:val="hy-AM"/>
        </w:rPr>
        <w:t>3. Ծառայությունը գործում է Սահմանադրության, օրենքների, իրավական այլ ակտերի և իր կանոնադրության հիման վրա:</w:t>
      </w:r>
    </w:p>
    <w:p w:rsidR="0055507F" w:rsidRPr="0055507F" w:rsidRDefault="0055507F" w:rsidP="0055507F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bCs/>
          <w:lang w:val="hy-AM"/>
        </w:rPr>
      </w:pPr>
      <w:r w:rsidRPr="0055507F">
        <w:rPr>
          <w:rFonts w:ascii="GHEA Grapalat" w:hAnsi="GHEA Grapalat"/>
          <w:bCs/>
          <w:lang w:val="hy-AM"/>
        </w:rPr>
        <w:t>4. Ծառայության անվանումն է՝</w:t>
      </w:r>
    </w:p>
    <w:p w:rsidR="0055507F" w:rsidRPr="0055507F" w:rsidRDefault="0055507F" w:rsidP="0055507F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bCs/>
          <w:lang w:val="hy-AM"/>
        </w:rPr>
      </w:pPr>
      <w:r w:rsidRPr="0055507F">
        <w:rPr>
          <w:rFonts w:ascii="GHEA Grapalat" w:hAnsi="GHEA Grapalat"/>
          <w:bCs/>
          <w:lang w:val="hy-AM"/>
        </w:rPr>
        <w:t>1) հայերեն՝ Պրոբացիայի ծառայություն,</w:t>
      </w:r>
    </w:p>
    <w:p w:rsidR="0055507F" w:rsidRPr="0055507F" w:rsidRDefault="0055507F" w:rsidP="0055507F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bCs/>
          <w:lang w:val="hy-AM"/>
        </w:rPr>
      </w:pPr>
      <w:r w:rsidRPr="0055507F">
        <w:rPr>
          <w:rFonts w:ascii="GHEA Grapalat" w:hAnsi="GHEA Grapalat"/>
          <w:bCs/>
          <w:lang w:val="hy-AM"/>
        </w:rPr>
        <w:t>2) ռուսերեն` Служба Пробации,</w:t>
      </w:r>
    </w:p>
    <w:p w:rsidR="0055507F" w:rsidRPr="0055507F" w:rsidRDefault="0055507F" w:rsidP="0055507F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bCs/>
          <w:lang w:val="hy-AM"/>
        </w:rPr>
      </w:pPr>
      <w:r w:rsidRPr="0055507F">
        <w:rPr>
          <w:rFonts w:ascii="GHEA Grapalat" w:hAnsi="GHEA Grapalat"/>
          <w:bCs/>
          <w:lang w:val="hy-AM"/>
        </w:rPr>
        <w:t>3) անգլերեն` Probation Service,</w:t>
      </w:r>
    </w:p>
    <w:p w:rsidR="0055507F" w:rsidRPr="0055507F" w:rsidRDefault="0055507F" w:rsidP="0055507F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bCs/>
          <w:lang w:val="hy-AM"/>
        </w:rPr>
      </w:pPr>
      <w:r w:rsidRPr="0055507F">
        <w:rPr>
          <w:rFonts w:ascii="GHEA Grapalat" w:hAnsi="GHEA Grapalat"/>
          <w:bCs/>
          <w:lang w:val="hy-AM"/>
        </w:rPr>
        <w:t>4) ֆրանսերեն՝ Service de Probation:</w:t>
      </w:r>
    </w:p>
    <w:p w:rsidR="0055507F" w:rsidRPr="0055507F" w:rsidRDefault="0055507F" w:rsidP="0055507F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bCs/>
          <w:lang w:val="hy-AM"/>
        </w:rPr>
      </w:pPr>
      <w:r w:rsidRPr="0055507F">
        <w:rPr>
          <w:rFonts w:ascii="GHEA Grapalat" w:hAnsi="GHEA Grapalat"/>
          <w:bCs/>
          <w:lang w:val="hy-AM"/>
        </w:rPr>
        <w:t>5. Ծառայությունն, այդ թվում՝ կառուցվածքային ստորաբաժանումներն, ունեն Հայաստանի Հանրապետության զինանշանի պատկերով և իրենց հայերեն անվանմամբ կլոր կնիք, միասնական նմուշի ձևաթղթեր, խորհրդանիշ և անհատականացման այլ միջոցներ:</w:t>
      </w:r>
    </w:p>
    <w:p w:rsidR="0055507F" w:rsidRPr="0055507F" w:rsidRDefault="0055507F" w:rsidP="0055507F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bCs/>
          <w:lang w:val="hy-AM"/>
        </w:rPr>
      </w:pPr>
      <w:r w:rsidRPr="0055507F">
        <w:rPr>
          <w:rFonts w:ascii="GHEA Grapalat" w:hAnsi="GHEA Grapalat"/>
          <w:bCs/>
          <w:lang w:val="hy-AM"/>
        </w:rPr>
        <w:t>6. Ծառայության կառուցվածքում ընդգրկվում են Ծառայության պետի (այսուհետ՝ Ծառայության պետ), Ծառայության պետի տեղակալների, գլխավոր քարտուղարի, Ծառայության պետի օգնականի պաշտոնները, կենտրոնական և տարածքային մարմինները:</w:t>
      </w:r>
    </w:p>
    <w:p w:rsidR="0055507F" w:rsidRPr="0055507F" w:rsidRDefault="0055507F" w:rsidP="0055507F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bCs/>
          <w:lang w:val="hy-AM"/>
        </w:rPr>
      </w:pPr>
      <w:r w:rsidRPr="0055507F">
        <w:rPr>
          <w:rFonts w:ascii="GHEA Grapalat" w:hAnsi="GHEA Grapalat"/>
          <w:bCs/>
          <w:lang w:val="hy-AM"/>
        </w:rPr>
        <w:t>7. Ծառայությանը Հայաստանի Հանրապետության օրենսդրությամբ սահմանված կարգով կարող է վերապահվել պետական բաժնետոմսերի կամ բաժնեմասերի տիրապետման իրավասություն:</w:t>
      </w:r>
    </w:p>
    <w:p w:rsidR="00047210" w:rsidRDefault="0055507F" w:rsidP="0055507F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bCs/>
          <w:lang w:val="en-US"/>
        </w:rPr>
      </w:pPr>
      <w:r w:rsidRPr="0055507F">
        <w:rPr>
          <w:rFonts w:ascii="GHEA Grapalat" w:hAnsi="GHEA Grapalat"/>
          <w:bCs/>
          <w:lang w:val="hy-AM"/>
        </w:rPr>
        <w:t>8. Ծառայության գտնվելու վայրն է՝ ք. Երևան, Արշակունյաց 23:</w:t>
      </w:r>
    </w:p>
    <w:p w:rsidR="0055507F" w:rsidRDefault="0055507F" w:rsidP="0055507F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bCs/>
          <w:lang w:val="en-US"/>
        </w:rPr>
      </w:pPr>
    </w:p>
    <w:p w:rsidR="006C699F" w:rsidRDefault="006C699F" w:rsidP="006C699F">
      <w:pPr>
        <w:autoSpaceDE w:val="0"/>
        <w:autoSpaceDN w:val="0"/>
        <w:adjustRightInd w:val="0"/>
        <w:spacing w:line="360" w:lineRule="auto"/>
        <w:ind w:right="-142" w:firstLine="709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II. ԾԱՌԱՅՈՒԹՅԱՆ ՆՊԱՏԱԿՆԵՐՆ ՈՒ ԽՆԴԻՐՆԵՐԸ</w:t>
      </w:r>
    </w:p>
    <w:p w:rsidR="006C699F" w:rsidRDefault="006C699F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9. Ծառայության նպատակներն են`</w:t>
      </w:r>
    </w:p>
    <w:p w:rsidR="006C699F" w:rsidRDefault="006C699F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1) քրեական վարույթի ընթացքում մեղադրյալի հնարավոր անօրինական վարքագծի կանխման ու դատարանի կողմից նրա վրա դրված պարտականությունների կատարման </w:t>
      </w:r>
      <w:r>
        <w:rPr>
          <w:rFonts w:ascii="GHEA Grapalat" w:hAnsi="GHEA Grapalat"/>
        </w:rPr>
        <w:lastRenderedPageBreak/>
        <w:t>ապահովման միջոցառումների իրականացումը` այլընտրանքային խափանման միջոցների՝ տնային կալանքի և վարչական հսկողության կիրառումն ապահովելու միջոցով.</w:t>
      </w:r>
    </w:p>
    <w:p w:rsidR="006C699F" w:rsidRDefault="006C699F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 հանցագործության համար մեղավոր ճանաչված անձի նկատմամբ դատական ակտով նշանակված պատժի և հարկադրանքի այլ միջոցների կատարման միջոցով սոցիալական արդարության վերականգնումը, պատժի ենթարկված անձի վերասոցիալականացումը, իսկ պրոբացիայի անչափահաս շահառուների նկատմամբ` նաև նրանց ֆիզիկական ու հոգեկան բնականոն զարգացման ապահովումը, նրանց դաստիարակումը և այլ անձի բացասական ազդեցությունից պաշտպանությունը.</w:t>
      </w:r>
    </w:p>
    <w:p w:rsidR="006C699F" w:rsidRDefault="006C699F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 հասարակության անվտանգության ապահովումը` կրկնահանցագործության կանխարգելման և կրճատման միջոցով.</w:t>
      </w:r>
    </w:p>
    <w:p w:rsidR="006C699F" w:rsidRDefault="006C699F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 պրոբացիայի շահառուի և տուժողի (տուժողի իրավահաջորդի) հաշտեցումը.</w:t>
      </w:r>
    </w:p>
    <w:p w:rsidR="006C699F" w:rsidRDefault="006C699F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5) քրեական արդարադատության իրականացմանն աջակցությունը:</w:t>
      </w:r>
    </w:p>
    <w:p w:rsidR="006C699F" w:rsidRDefault="006C699F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10. Ծառայության խնդիրներն են՝</w:t>
      </w:r>
    </w:p>
    <w:p w:rsidR="006C699F" w:rsidRDefault="006C699F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 քրեական վարույթի ընթացքում «Պրոբացիայի մասին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GHEA Grapalat"/>
        </w:rPr>
        <w:t>օրենքով նախատեսված այլընտրանքային խափանման միջոցների կատարումը.</w:t>
      </w:r>
    </w:p>
    <w:p w:rsidR="006C699F" w:rsidRDefault="006C699F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 ազատությունից զրկելու հետ չկապված պատիժների և դատարանի կիրառած հարկադրանքի այլ միջոցների կատարումը.</w:t>
      </w:r>
    </w:p>
    <w:p w:rsidR="006C699F" w:rsidRDefault="006C699F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 ազատությունից զրկելու հետ չկապված պատիժների և այլընտրանքային խափանման միջոցների կատարման անհատական պլանավորումը` գնահատելով ռիսկերն ու հաշվի առնելով պրոբացիայի շահառուի կարիքները.</w:t>
      </w:r>
    </w:p>
    <w:p w:rsidR="006C699F" w:rsidRDefault="006C699F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 պատիժը կրելուց պայմանական վաղաժամկետ ազատելու վերաբերյալ պրոբացիայի շահառուի մասին զեկույցի տրամադրումը.</w:t>
      </w:r>
    </w:p>
    <w:p w:rsidR="006C699F" w:rsidRDefault="006C699F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5) պատիժը պայմանականորեն չկիրառելու, պատժի կրումից ազատելու, պատժից պայմանական վաղաժամկետ ազատման դեպքում փորձաշրջանի մեջ գտնվող կամ պատժի կրումը հետաձգված անձանց նկատմամբ սահմանված վերահսկողության իրականացումը.</w:t>
      </w:r>
    </w:p>
    <w:p w:rsidR="0055507F" w:rsidRDefault="009A0005" w:rsidP="00AF69EE">
      <w:pPr>
        <w:tabs>
          <w:tab w:val="left" w:pos="851"/>
        </w:tabs>
        <w:spacing w:line="276" w:lineRule="auto"/>
        <w:ind w:right="-41" w:firstLine="426"/>
        <w:jc w:val="both"/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lang w:val="en-US"/>
        </w:rPr>
        <w:t xml:space="preserve">    </w:t>
      </w:r>
      <w:r w:rsidR="006C699F">
        <w:rPr>
          <w:rFonts w:ascii="GHEA Grapalat" w:hAnsi="GHEA Grapalat"/>
        </w:rPr>
        <w:t>6) պրոբացիայի շահառուի և տուժողի (տուժողի իրավահաջորդի) միջև հաշտարարության իրականացումը:</w:t>
      </w:r>
    </w:p>
    <w:p w:rsidR="0055507F" w:rsidRDefault="0055507F" w:rsidP="0055507F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bCs/>
          <w:lang w:val="en-US"/>
        </w:rPr>
      </w:pPr>
    </w:p>
    <w:p w:rsidR="00465197" w:rsidRDefault="00465197" w:rsidP="00465197">
      <w:pPr>
        <w:autoSpaceDE w:val="0"/>
        <w:autoSpaceDN w:val="0"/>
        <w:adjustRightInd w:val="0"/>
        <w:spacing w:line="360" w:lineRule="auto"/>
        <w:ind w:right="-142" w:firstLine="709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III. ԾԱՌԱՅՈՒԹՅԱՆ ԳՈՐԾԱՌՈՒՅԹՆԵՐԸ</w:t>
      </w:r>
    </w:p>
    <w:p w:rsidR="00465197" w:rsidRDefault="00465197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11. Ծառայության գործառույթներն են`</w:t>
      </w:r>
    </w:p>
    <w:p w:rsidR="00465197" w:rsidRDefault="00465197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 Հայաստանի Հանրապետության քրեական դատավարության օրենսգրքով նախատեսված այլընտրանքային խափանման միջոցների կատարման ապահովումը.</w:t>
      </w:r>
    </w:p>
    <w:p w:rsidR="00465197" w:rsidRDefault="00465197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 Հայաստանի Հանրապետության քրեական օրենսգրքով նախատեսված անվտանգության միջոցների կատարման ապահովումը.</w:t>
      </w:r>
    </w:p>
    <w:p w:rsidR="00465197" w:rsidRDefault="00465197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 Հայաստանի Հանրապետության քրեական օրենսգրքով նախատեսված` ազատությունից զրկելու հետ չկապված պատիժների կատարման ապահովումը.</w:t>
      </w:r>
    </w:p>
    <w:p w:rsidR="00465197" w:rsidRDefault="00465197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 պրոբացիայի շահառուի վերաբերյալ խորհրդատվական զեկույցների, հաշվետվությունների և միջնորդությունների տրամադրումը.</w:t>
      </w:r>
    </w:p>
    <w:p w:rsidR="00465197" w:rsidRDefault="00465197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5) պատիժը պայմանականորեն չկիրառելու, պատժի կրումից ազատելու, պատժից պայմանական վաղաժամկետ ազատման դեպքում փորձաշրջանի մեջ գտնվող կամ պատժի կրումը հետաձգված անձանց նկատմամբ վերահսկողության իրականացումը.</w:t>
      </w:r>
    </w:p>
    <w:p w:rsidR="00465197" w:rsidRDefault="00465197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6) օրենքով սահմանված դեպքերում հաշտարարության իրականացումը.</w:t>
      </w:r>
    </w:p>
    <w:p w:rsidR="00465197" w:rsidRDefault="00465197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7) վերասոցիալականացման միջոցառումների իրականացումը,</w:t>
      </w:r>
    </w:p>
    <w:p w:rsidR="00465197" w:rsidRDefault="00465197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</w:rPr>
      </w:pPr>
      <w:r>
        <w:rPr>
          <w:rFonts w:ascii="GHEA Grapalat" w:eastAsia="Calibri" w:hAnsi="GHEA Grapalat" w:cs="GHEA Grapalat"/>
          <w:color w:val="000000"/>
        </w:rPr>
        <w:t>8) օրինապահ վարքագծի ձևավորման, վերասոցիալականացման և կրկնահանցագործությունների նվազման նպատակով ռիսկերի և պահանջմունքների գնահատման իրականացումը.</w:t>
      </w:r>
    </w:p>
    <w:p w:rsidR="00465197" w:rsidRDefault="00465197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</w:rPr>
      </w:pPr>
      <w:r>
        <w:rPr>
          <w:rFonts w:ascii="GHEA Grapalat" w:eastAsia="Calibri" w:hAnsi="GHEA Grapalat" w:cs="GHEA Grapalat"/>
          <w:color w:val="000000"/>
        </w:rPr>
        <w:t>9) ռիսկերի և պահանջմունքների գնահատման արդյունքների հիման վրա անհատական վերասոցիալականացման ծրագրերի մշակումը և իրականացումը.</w:t>
      </w:r>
    </w:p>
    <w:p w:rsidR="00465197" w:rsidRDefault="00465197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</w:rPr>
      </w:pPr>
      <w:r>
        <w:rPr>
          <w:rFonts w:ascii="GHEA Grapalat" w:eastAsia="Calibri" w:hAnsi="GHEA Grapalat" w:cs="GHEA Grapalat"/>
          <w:color w:val="000000"/>
        </w:rPr>
        <w:t>10) Հայաստանի Հանրապետության քրեական դատավարության օրենսգրքով նախատեսված այլընտրանքային խափանման միջոցների՝ տնային կալանքի և վարչական հսկողության, անվտանգության միջոցների, պատիժների և վերահսկողությունների հետ զուգահեռ կիրառվող էլեկտրոնային հսկողության իրականացումը.</w:t>
      </w:r>
    </w:p>
    <w:p w:rsidR="00465197" w:rsidRDefault="00465197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eastAsia="Calibri" w:hAnsi="GHEA Grapalat" w:cs="GHEA Grapalat"/>
          <w:color w:val="000000"/>
        </w:rPr>
        <w:t>11) օրենքով սահմանված այլ լիազորությունների իրականացումը:</w:t>
      </w:r>
    </w:p>
    <w:p w:rsidR="0055507F" w:rsidRDefault="0055507F" w:rsidP="0055507F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/>
          <w:bCs/>
          <w:lang w:val="en-US"/>
        </w:rPr>
      </w:pPr>
    </w:p>
    <w:p w:rsidR="00C408D2" w:rsidRDefault="00C408D2" w:rsidP="00C408D2">
      <w:pPr>
        <w:autoSpaceDE w:val="0"/>
        <w:autoSpaceDN w:val="0"/>
        <w:adjustRightInd w:val="0"/>
        <w:spacing w:line="360" w:lineRule="auto"/>
        <w:ind w:right="-142" w:firstLine="709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IV. ԾԱՌԱՅՈՒԹՅԱՆ ԿԱՌԱՎԱՐՈՒՄԸ ԵՎ ՂԵԿԱՎԱՐՈՒՄԸ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12. Ծառայության կառավարումն իրականացնում է </w:t>
      </w:r>
      <w:r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</w:rPr>
        <w:t>րդարադատության նախարարը (այսուհետ՝ Նախարար):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13. Նախարարը՝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 հաստատում է Ծառայության կանոնադրությունը, այդ թվում՝ կառուցվածքը, և կատարում կանոնադրության փոփոխություններ, եթե օրենքով այլ բան նախատեսված չէ.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 օրենքով, իրավական այլ ակտերով նախատեսված գործունեության ոլորտին, նպատակներին և խնդիրներին համապատասխան` սահմանում է Ծառայության գործունեության հիմնական ուղղությունները.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 իրականացնում է Ծառայության գործունեության վերահսկողությունը.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 լսում է Ծառայության գործունեության մասին հաշվետվությունները, քննում է գործունեության ստուգման արդյունքները.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5) վերահսկողություն է իրականացնում Ծառայությանն ամրացված կամ օգտագործման հանձնված պետական սեփականության պահպանության նկատմամբ.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6) հաստատում է տարեկան հաշվեկշիռը, եթե օրենքով այլ բան նախատեսված չէ.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7) իրականացնում է օրենքով սահմանված այլ լիազորություններ: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14. Ծառայությունը ղեկավարում է Ծառայության պետը: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15. Ծառայության պետին անմիջական հաշվետու են Ծառայության պետի տեղակալները, </w:t>
      </w:r>
      <w:r>
        <w:rPr>
          <w:rFonts w:ascii="GHEA Grapalat" w:eastAsia="Calibri" w:hAnsi="GHEA Grapalat" w:cs="GHEA Grapalat"/>
          <w:color w:val="000000"/>
        </w:rPr>
        <w:t>գլխավոր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քարտուղարը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, </w:t>
      </w:r>
      <w:r>
        <w:rPr>
          <w:rFonts w:ascii="GHEA Grapalat" w:hAnsi="GHEA Grapalat"/>
        </w:rPr>
        <w:t>Ծառայության պետի օգնականը</w:t>
      </w:r>
      <w:r>
        <w:rPr>
          <w:rFonts w:ascii="GHEA Grapalat" w:hAnsi="GHEA Grapalat" w:cs="Sylfaen"/>
          <w:lang w:val="pt-BR"/>
        </w:rPr>
        <w:t>,</w:t>
      </w:r>
      <w:r>
        <w:rPr>
          <w:rFonts w:ascii="GHEA Grapalat" w:hAnsi="GHEA Grapalat"/>
        </w:rPr>
        <w:t xml:space="preserve"> կենտրոնական և տարածքային մարմինների ղեկավարները: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16. Ծառայության պետին հաշվետու են </w:t>
      </w:r>
      <w:r>
        <w:rPr>
          <w:rFonts w:ascii="GHEA Grapalat" w:eastAsia="Calibri" w:hAnsi="GHEA Grapalat" w:cs="GHEA Grapalat"/>
          <w:color w:val="000000"/>
          <w:lang w:val="hy-AM"/>
        </w:rPr>
        <w:t>աջակցող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  <w:lang w:val="hy-AM"/>
        </w:rPr>
        <w:t>մասնագիտական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  <w:lang w:val="hy-AM"/>
        </w:rPr>
        <w:t>կառուցվածքային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  <w:lang w:val="hy-AM"/>
        </w:rPr>
        <w:t>ստորաբաժանումները</w:t>
      </w:r>
      <w:r>
        <w:rPr>
          <w:rFonts w:ascii="GHEA Grapalat" w:eastAsia="Calibri" w:hAnsi="GHEA Grapalat" w:cs="GHEA Grapalat"/>
          <w:color w:val="000000"/>
          <w:lang w:val="pt-BR"/>
        </w:rPr>
        <w:t>: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17. Ծառայության պետը հաշվետու է Կառավարությանը, Վարչապետին, Նախարարին, Ծառայության գործունեությունը համակարգող` նախարարի համապատասխան տեղակալին: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18. Ծառայության պետը՝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 պատասխանատու է Ծառայության առջև դրված խնդիրների ու գործառույթների իրականացման համար.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2) իր իրավասության սահմաններում առանց լիազորագրի հանդես է գալիս Հայաստանի Հանրապետության անունից, ինչպես նաև տալիս է Հայաստանի </w:t>
      </w:r>
      <w:r>
        <w:rPr>
          <w:rFonts w:ascii="GHEA Grapalat" w:hAnsi="GHEA Grapalat"/>
        </w:rPr>
        <w:lastRenderedPageBreak/>
        <w:t>Հանրապետության անունից հանդես գալու լիազորագրեր, այդ թվում` վերալիազորման իրավունքով լիազորագրեր.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</w:rPr>
      </w:pPr>
      <w:r>
        <w:rPr>
          <w:rFonts w:ascii="GHEA Grapalat" w:hAnsi="GHEA Grapalat"/>
        </w:rPr>
        <w:t xml:space="preserve">3) </w:t>
      </w:r>
      <w:r>
        <w:rPr>
          <w:rFonts w:ascii="GHEA Grapalat" w:eastAsia="Calibri" w:hAnsi="GHEA Grapalat" w:cs="GHEA Grapalat"/>
          <w:color w:val="000000"/>
        </w:rPr>
        <w:t>օրենքով նախատեսված դեպքերում նշանակում և ազատում է մարմնի համապատասխան աշխատակիցներին, նշանակում է ծառայողական քննություն, նրանց նկատմամբ կիրառում է խրախուսանք և նշանակում կարգապահական տույժեր.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 հաստատում է ներքին կարգապահական կանոնները.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</w:rPr>
      </w:pPr>
      <w:r>
        <w:rPr>
          <w:rFonts w:ascii="GHEA Grapalat" w:hAnsi="GHEA Grapalat"/>
        </w:rPr>
        <w:t>5)</w:t>
      </w:r>
      <w:r>
        <w:rPr>
          <w:rFonts w:ascii="GHEA Grapalat" w:hAnsi="GHEA Grapalat"/>
          <w:color w:val="FF0000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օրենսդրությամբ նախատեսված դեպքերում և կարգով ստեղծում է իրեն կից խորհրդակցական մարմիններ.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</w:rPr>
      </w:pPr>
      <w:r>
        <w:rPr>
          <w:rFonts w:ascii="GHEA Grapalat" w:eastAsia="Calibri" w:hAnsi="GHEA Grapalat" w:cs="GHEA Grapalat"/>
          <w:color w:val="000000"/>
        </w:rPr>
        <w:t>6) կասեցնում կամ ուժը կորցրած է ճանաչում գլխավոր քարտուղարի՝ Հայաստանի Հանրապետության օրենսդրության պահանջներին հակասող հրամանները.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</w:rPr>
      </w:pPr>
      <w:r>
        <w:rPr>
          <w:rFonts w:ascii="GHEA Grapalat" w:eastAsia="Calibri" w:hAnsi="GHEA Grapalat" w:cs="GHEA Grapalat"/>
          <w:color w:val="000000"/>
        </w:rPr>
        <w:t xml:space="preserve">7) կասեցնում կամ ուժը կորցրած է ճանաչում իր տեղակալների, գլխավոր քարտուղարի և </w:t>
      </w:r>
      <w:r>
        <w:rPr>
          <w:rFonts w:ascii="GHEA Grapalat" w:hAnsi="GHEA Grapalat"/>
        </w:rPr>
        <w:t>կենտրոնական</w:t>
      </w:r>
      <w:r>
        <w:rPr>
          <w:rFonts w:ascii="GHEA Grapalat" w:eastAsia="Calibri" w:hAnsi="GHEA Grapalat" w:cs="GHEA Grapalat"/>
          <w:color w:val="000000"/>
        </w:rPr>
        <w:t xml:space="preserve"> և տարածքային մարմինների ղեկավարների հանձնարարականները.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</w:rPr>
      </w:pPr>
      <w:r>
        <w:rPr>
          <w:rFonts w:ascii="GHEA Grapalat" w:eastAsia="Calibri" w:hAnsi="GHEA Grapalat" w:cs="GHEA Grapalat"/>
          <w:color w:val="000000"/>
        </w:rPr>
        <w:t>8) լսում է կառուցվածքային ստորաբաժանումների հաշվետվությունները, քննում դրանց գործունեության ստուգման արդյունքները, եթե օրենքով այլ բան նախատեսված չէ.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9) իր իրավասության սահմաններում ընդունում է հրամաններ, որոշումներ, տալիս ցուցումներ.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10)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</w:rPr>
        <w:t>ախարարին կամ Ծառայության գործունեությունը համակարգող` նախարարի համապատասխան տեղակալին ներկայացնում է առաջարկություններ Ծառայությանն առնչվող օրենսդրության կատարելագործման վերաբերյալ.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11) իր իրավասության սահմաններում քննում է պրոբացիայի ծառայողների որոշումների, գործողությունների կամ անգործության դեմ բերված բողոքները, օրենքով և այլ իրավական ակտերով նախատեսված իր լիազորությունների սահմաններում կասեցնում, ուժը կորցրած կամ անվավեր է ճանաչում Ծառայության պաշտոնատար անձանց` Հայաստանի Հանրապետության օրենսդրության պահանջներին հակասող, այլոց իրավունքները խախտող կամ սահմանափակող հրամանները, որոշումներն ու ցուցումները.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12) Ծառայության անունից ներկայացնում է հաշվետվություններ.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13) ներկայացնում է Ծառայությունն այլ պետական մարմինների, կազմակերպությունների և քաղաքացիների հետ հարաբերություններում.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14) օրենքով և այլ իրավական ակտերով սահմանած կարգով տնօրինում է Ծառայությանն ամրացված գույքը.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15) իրականացնում է օրենքով սահմանված այլ լիազորություններ: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19. Ծառայության պետի բացակայության դեպքում </w:t>
      </w:r>
      <w:r>
        <w:rPr>
          <w:rFonts w:ascii="GHEA Grapalat" w:hAnsi="GHEA Grapalat"/>
          <w:color w:val="000000"/>
          <w:shd w:val="clear" w:color="auto" w:fill="FFFFFF"/>
        </w:rPr>
        <w:t>նրան փոխարինում է Ծառայության պետի տեղակալի առավել երկար ստաժ ունեցող տեղակալը, եթե օրենքով այլ բան նախատեսված չէ: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20. Ծառայության հաստիքացուցակը Ծառայության պետի առաջարկությամբ հաստատում է Նախարարը: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21. Ծառայության պետի տեղակալը՝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 գործում է Ծառայության պետի կողմից պատվիրակված լիազորությունների ուժով և համակարգում է աշխատանքներն (գործունեությունը) իրեն հանձնարարված բնագավառներում.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2) իր համակարգման լիազորությունների շրջանակներում Ծառայության  կետրոնական և տարածքային մարմիններին փոխանցում է Ծառայության պետի հանձնարարականները, ապահովում է Ծառայության կե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</w:rPr>
        <w:t>տրոնական և տարածքային մարմինների կողմից Ծառայության պետի հանձնարարականների կատարումը, իր համակարգման լիազորությունների շրջանակներում տալիս է հանձնարարականներ և դրանց կատարման նկատմամբ իրականացնում է հսկողություն՝ արդյունքների մասին տեղեկացնելով Ծառայության պետին.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 իր համակարգման լիազորությունների շրջանակներում համագործակցում է այլ պետական մարմինների և կազմակերպությունների հետ.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 իր համակարգման լիազորությունների շրջանակներում Ծառայության պետին ներկայացնում է առաջարկություններ.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5) իրականացնում է Ծառայության պետի կողմից տրված այլ ցուցումները և հանձնարարականները.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6) Ծառայության պետին է ներկայացնում տեղեկատվություն իրեն հանձնարարված բնագավառում տիրող վիճակի մասին.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7) իր համակարգման լիազորությունների շրջանակում Ծառայության պետին ներկայացնում է միջնորդություն ծառայողների նկատմամբ կարգապահական տույժ կամ խրախուսանք կիրառելու վերաբերյալ.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8) իր իրավասության սահմաններում ընդունում է որոշումներ, տալիս ցուցումներ: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  <w:lang w:val="pt-BR"/>
        </w:rPr>
      </w:pPr>
      <w:r>
        <w:rPr>
          <w:rFonts w:ascii="GHEA Grapalat" w:hAnsi="GHEA Grapalat" w:cs="Sylfaen"/>
        </w:rPr>
        <w:t>22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. </w:t>
      </w:r>
      <w:r>
        <w:rPr>
          <w:rFonts w:ascii="GHEA Grapalat" w:eastAsia="Calibri" w:hAnsi="GHEA Grapalat" w:cs="GHEA Grapalat"/>
          <w:color w:val="000000"/>
        </w:rPr>
        <w:t>Ծառայությունը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գույքային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և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անձնական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ոչ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գույքային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իրավունքներ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, </w:t>
      </w:r>
      <w:r>
        <w:rPr>
          <w:rFonts w:ascii="GHEA Grapalat" w:eastAsia="Calibri" w:hAnsi="GHEA Grapalat" w:cs="GHEA Grapalat"/>
          <w:color w:val="000000"/>
        </w:rPr>
        <w:t>ինչպես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նաև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քաղաքացիաիրավական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այլ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պարտականություններ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ձեռք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բերում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և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իրականացնում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գլխավոր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քարտուղարի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միջոցով</w:t>
      </w:r>
      <w:r>
        <w:rPr>
          <w:rFonts w:ascii="GHEA Grapalat" w:eastAsia="Calibri" w:hAnsi="GHEA Grapalat" w:cs="GHEA Grapalat"/>
          <w:color w:val="000000"/>
          <w:lang w:val="pt-BR"/>
        </w:rPr>
        <w:t>: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  <w:lang w:val="pt-BR"/>
        </w:rPr>
      </w:pPr>
      <w:r>
        <w:rPr>
          <w:rFonts w:ascii="GHEA Grapalat" w:eastAsia="Calibri" w:hAnsi="GHEA Grapalat" w:cs="GHEA Grapalat"/>
          <w:color w:val="000000"/>
          <w:lang w:val="pt-BR"/>
        </w:rPr>
        <w:t xml:space="preserve">23. </w:t>
      </w:r>
      <w:r>
        <w:rPr>
          <w:rFonts w:ascii="GHEA Grapalat" w:eastAsia="Calibri" w:hAnsi="GHEA Grapalat" w:cs="GHEA Grapalat"/>
          <w:color w:val="000000"/>
        </w:rPr>
        <w:t>Գլխավոր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քարտուղարը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Հայաստանի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Հանրապետության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օրենսդրությամբ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սահմանված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կարգով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պատասխանատու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 w:rsidR="00D8474D">
        <w:rPr>
          <w:rFonts w:ascii="GHEA Grapalat" w:eastAsia="Calibri" w:hAnsi="GHEA Grapalat" w:cs="GHEA Grapalat"/>
          <w:color w:val="000000"/>
          <w:lang w:val="en-US"/>
        </w:rPr>
        <w:t>Ծ</w:t>
      </w:r>
      <w:r>
        <w:rPr>
          <w:rFonts w:ascii="GHEA Grapalat" w:eastAsia="Calibri" w:hAnsi="GHEA Grapalat" w:cs="GHEA Grapalat"/>
          <w:color w:val="000000"/>
        </w:rPr>
        <w:t>առայության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լիազորությունների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իրականացման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կազմակերպման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, </w:t>
      </w:r>
      <w:r>
        <w:rPr>
          <w:rFonts w:ascii="GHEA Grapalat" w:eastAsia="Calibri" w:hAnsi="GHEA Grapalat" w:cs="GHEA Grapalat"/>
          <w:color w:val="000000"/>
        </w:rPr>
        <w:t>անձնակազմի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կառավարման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, </w:t>
      </w:r>
      <w:r>
        <w:rPr>
          <w:rFonts w:ascii="GHEA Grapalat" w:eastAsia="Calibri" w:hAnsi="GHEA Grapalat" w:cs="GHEA Grapalat"/>
          <w:color w:val="000000"/>
        </w:rPr>
        <w:t>ֆինանսատնտեսական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գործառույթների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իրականացման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և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քաղաքացիաիրավական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հարաբերությունների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մասնակցության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համար</w:t>
      </w:r>
      <w:r>
        <w:rPr>
          <w:rFonts w:ascii="GHEA Grapalat" w:eastAsia="Calibri" w:hAnsi="GHEA Grapalat" w:cs="GHEA Grapalat"/>
          <w:color w:val="000000"/>
          <w:lang w:val="pt-BR"/>
        </w:rPr>
        <w:t>: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  <w:lang w:val="pt-BR"/>
        </w:rPr>
      </w:pPr>
      <w:r>
        <w:rPr>
          <w:rFonts w:ascii="GHEA Grapalat" w:eastAsia="Calibri" w:hAnsi="GHEA Grapalat" w:cs="GHEA Grapalat"/>
          <w:color w:val="000000"/>
          <w:lang w:val="pt-BR"/>
        </w:rPr>
        <w:t xml:space="preserve">24. </w:t>
      </w:r>
      <w:r>
        <w:rPr>
          <w:rFonts w:ascii="GHEA Grapalat" w:eastAsia="Calibri" w:hAnsi="GHEA Grapalat" w:cs="GHEA Grapalat"/>
          <w:color w:val="000000"/>
        </w:rPr>
        <w:t>Գլխավոր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քարտուղարին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անմիջական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հաշվետու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են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աջակցող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մասնագիտական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կառուցվածքային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ստորաբաժանումները</w:t>
      </w:r>
      <w:r>
        <w:rPr>
          <w:rFonts w:ascii="GHEA Grapalat" w:eastAsia="Calibri" w:hAnsi="GHEA Grapalat" w:cs="GHEA Grapalat"/>
          <w:color w:val="000000"/>
          <w:lang w:val="pt-BR"/>
        </w:rPr>
        <w:t>: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  <w:lang w:val="pt-BR"/>
        </w:rPr>
      </w:pPr>
      <w:r>
        <w:rPr>
          <w:rFonts w:ascii="GHEA Grapalat" w:eastAsia="Calibri" w:hAnsi="GHEA Grapalat" w:cs="GHEA Grapalat"/>
          <w:color w:val="000000"/>
          <w:lang w:val="pt-BR"/>
        </w:rPr>
        <w:t xml:space="preserve">25. </w:t>
      </w:r>
      <w:r>
        <w:rPr>
          <w:rFonts w:ascii="GHEA Grapalat" w:eastAsia="Calibri" w:hAnsi="GHEA Grapalat" w:cs="GHEA Grapalat"/>
          <w:color w:val="000000"/>
        </w:rPr>
        <w:t>Գլխավոր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քարտուղարն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օրենքով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սահմանված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կարգով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գույքային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պատասխանատվություն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կրում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իր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մեղքով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պետությանը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պատճառված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վնասի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համար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: </w:t>
      </w:r>
      <w:r>
        <w:rPr>
          <w:rFonts w:ascii="GHEA Grapalat" w:eastAsia="Calibri" w:hAnsi="GHEA Grapalat" w:cs="GHEA Grapalat"/>
          <w:color w:val="000000"/>
        </w:rPr>
        <w:t>Գլխավոր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քարտուղարի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լիազորությունների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դադարեցումը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հիմք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չէ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պատճառված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վնասը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հատուցելու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պարտականությունները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չկատարելու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համար</w:t>
      </w:r>
      <w:r>
        <w:rPr>
          <w:rFonts w:ascii="GHEA Grapalat" w:eastAsia="Calibri" w:hAnsi="GHEA Grapalat" w:cs="GHEA Grapalat"/>
          <w:color w:val="000000"/>
          <w:lang w:val="pt-BR"/>
        </w:rPr>
        <w:t>: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  <w:lang w:val="pt-BR"/>
        </w:rPr>
      </w:pPr>
      <w:r>
        <w:rPr>
          <w:rFonts w:ascii="GHEA Grapalat" w:eastAsia="Calibri" w:hAnsi="GHEA Grapalat" w:cs="GHEA Grapalat"/>
          <w:color w:val="000000"/>
          <w:lang w:val="pt-BR"/>
        </w:rPr>
        <w:t xml:space="preserve">26. </w:t>
      </w:r>
      <w:r>
        <w:rPr>
          <w:rFonts w:ascii="GHEA Grapalat" w:eastAsia="Calibri" w:hAnsi="GHEA Grapalat" w:cs="GHEA Grapalat"/>
          <w:color w:val="000000"/>
        </w:rPr>
        <w:t>Գլխավոր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քարտուղարը՝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  <w:lang w:val="pt-BR"/>
        </w:rPr>
      </w:pPr>
      <w:r>
        <w:rPr>
          <w:rFonts w:ascii="GHEA Grapalat" w:eastAsia="Calibri" w:hAnsi="GHEA Grapalat" w:cs="GHEA Grapalat"/>
          <w:color w:val="000000"/>
          <w:lang w:val="pt-BR"/>
        </w:rPr>
        <w:t xml:space="preserve">1) </w:t>
      </w:r>
      <w:r>
        <w:rPr>
          <w:rFonts w:ascii="GHEA Grapalat" w:eastAsia="Calibri" w:hAnsi="GHEA Grapalat" w:cs="GHEA Grapalat"/>
          <w:color w:val="000000"/>
        </w:rPr>
        <w:t>առանց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լիազորագրի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«</w:t>
      </w:r>
      <w:r>
        <w:rPr>
          <w:rFonts w:ascii="GHEA Grapalat" w:eastAsia="Calibri" w:hAnsi="GHEA Grapalat" w:cs="GHEA Grapalat"/>
          <w:color w:val="000000"/>
        </w:rPr>
        <w:t>Կառավարչական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իրավահարաբերությունների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կարգավորման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մասին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» </w:t>
      </w:r>
      <w:r>
        <w:rPr>
          <w:rFonts w:ascii="GHEA Grapalat" w:eastAsia="Calibri" w:hAnsi="GHEA Grapalat" w:cs="GHEA Grapalat"/>
          <w:color w:val="000000"/>
        </w:rPr>
        <w:t>օրենքի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12-</w:t>
      </w:r>
      <w:r>
        <w:rPr>
          <w:rFonts w:ascii="GHEA Grapalat" w:eastAsia="Calibri" w:hAnsi="GHEA Grapalat" w:cs="GHEA Grapalat"/>
          <w:color w:val="000000"/>
        </w:rPr>
        <w:t>րդ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հոդվածի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1-</w:t>
      </w:r>
      <w:r>
        <w:rPr>
          <w:rFonts w:ascii="GHEA Grapalat" w:eastAsia="Calibri" w:hAnsi="GHEA Grapalat" w:cs="GHEA Grapalat"/>
          <w:color w:val="000000"/>
        </w:rPr>
        <w:t>ին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մասով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նախատեսված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սահմաններում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հանդես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գալիս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Հայաստանի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Հանրապետության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անունից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և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ներկայացնում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նրա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շահերը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, </w:t>
      </w:r>
      <w:r>
        <w:rPr>
          <w:rFonts w:ascii="GHEA Grapalat" w:eastAsia="Calibri" w:hAnsi="GHEA Grapalat" w:cs="GHEA Grapalat"/>
          <w:color w:val="000000"/>
        </w:rPr>
        <w:t>կնքում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գործարքներ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, </w:t>
      </w:r>
      <w:r>
        <w:rPr>
          <w:rFonts w:ascii="GHEA Grapalat" w:eastAsia="Calibri" w:hAnsi="GHEA Grapalat" w:cs="GHEA Grapalat"/>
          <w:color w:val="000000"/>
        </w:rPr>
        <w:t>իր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իրավասությանը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վերապահված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հարցերով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տալիս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լիազորագրեր</w:t>
      </w:r>
      <w:r>
        <w:rPr>
          <w:rFonts w:ascii="GHEA Grapalat" w:eastAsia="Calibri" w:hAnsi="GHEA Grapalat" w:cs="GHEA Grapalat"/>
          <w:color w:val="000000"/>
          <w:lang w:val="pt-BR"/>
        </w:rPr>
        <w:t>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  <w:lang w:val="pt-BR"/>
        </w:rPr>
      </w:pPr>
      <w:r>
        <w:rPr>
          <w:rFonts w:ascii="GHEA Grapalat" w:eastAsia="Calibri" w:hAnsi="GHEA Grapalat" w:cs="GHEA Grapalat"/>
          <w:color w:val="000000"/>
          <w:lang w:val="pt-BR"/>
        </w:rPr>
        <w:t xml:space="preserve">2) </w:t>
      </w:r>
      <w:r>
        <w:rPr>
          <w:rFonts w:ascii="GHEA Grapalat" w:eastAsia="Calibri" w:hAnsi="GHEA Grapalat" w:cs="GHEA Grapalat"/>
          <w:color w:val="000000"/>
        </w:rPr>
        <w:t>օրենքով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, </w:t>
      </w:r>
      <w:r>
        <w:rPr>
          <w:rFonts w:ascii="GHEA Grapalat" w:eastAsia="Calibri" w:hAnsi="GHEA Grapalat" w:cs="GHEA Grapalat"/>
          <w:color w:val="000000"/>
        </w:rPr>
        <w:t>այլ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իրավական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ակտերով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և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կանոնադրությամբ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սահմանված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կարգով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տնօրինում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Ծառայությանն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ամրացված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պետական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գույքը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, </w:t>
      </w:r>
      <w:r>
        <w:rPr>
          <w:rFonts w:ascii="GHEA Grapalat" w:eastAsia="Calibri" w:hAnsi="GHEA Grapalat" w:cs="GHEA Grapalat"/>
          <w:color w:val="000000"/>
        </w:rPr>
        <w:t>այդ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թվում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' </w:t>
      </w:r>
      <w:r>
        <w:rPr>
          <w:rFonts w:ascii="GHEA Grapalat" w:eastAsia="Calibri" w:hAnsi="GHEA Grapalat" w:cs="GHEA Grapalat"/>
          <w:color w:val="000000"/>
        </w:rPr>
        <w:t>ֆինանսական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միջոցները</w:t>
      </w:r>
      <w:r>
        <w:rPr>
          <w:rFonts w:ascii="GHEA Grapalat" w:eastAsia="Calibri" w:hAnsi="GHEA Grapalat" w:cs="GHEA Grapalat"/>
          <w:color w:val="000000"/>
          <w:lang w:val="pt-BR"/>
        </w:rPr>
        <w:t>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  <w:lang w:val="pt-BR"/>
        </w:rPr>
      </w:pPr>
      <w:r>
        <w:rPr>
          <w:rFonts w:ascii="GHEA Grapalat" w:eastAsia="Calibri" w:hAnsi="GHEA Grapalat" w:cs="GHEA Grapalat"/>
          <w:color w:val="000000"/>
          <w:lang w:val="pt-BR"/>
        </w:rPr>
        <w:lastRenderedPageBreak/>
        <w:t xml:space="preserve">3) </w:t>
      </w:r>
      <w:r>
        <w:rPr>
          <w:rFonts w:ascii="GHEA Grapalat" w:eastAsia="Calibri" w:hAnsi="GHEA Grapalat" w:cs="GHEA Grapalat"/>
          <w:color w:val="000000"/>
        </w:rPr>
        <w:t>օրենքով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նախատեսված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դեպքերում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նշանակում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և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ազատում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Ծառայության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համապատասխան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աշխատողներին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, </w:t>
      </w:r>
      <w:r>
        <w:rPr>
          <w:rFonts w:ascii="GHEA Grapalat" w:eastAsia="Calibri" w:hAnsi="GHEA Grapalat" w:cs="GHEA Grapalat"/>
          <w:color w:val="000000"/>
        </w:rPr>
        <w:t>նրանց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նկատմամբ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կիրառում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խրախուսման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միջոցներ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և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նշանակում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կարգապահական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տույժեր</w:t>
      </w:r>
      <w:r>
        <w:rPr>
          <w:rFonts w:ascii="GHEA Grapalat" w:eastAsia="Calibri" w:hAnsi="GHEA Grapalat" w:cs="GHEA Grapalat"/>
          <w:color w:val="000000"/>
          <w:lang w:val="pt-BR"/>
        </w:rPr>
        <w:t>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  <w:lang w:val="pt-BR"/>
        </w:rPr>
      </w:pPr>
      <w:r>
        <w:rPr>
          <w:rFonts w:ascii="GHEA Grapalat" w:eastAsia="Calibri" w:hAnsi="GHEA Grapalat" w:cs="GHEA Grapalat"/>
          <w:color w:val="000000"/>
          <w:lang w:val="pt-BR"/>
        </w:rPr>
        <w:t xml:space="preserve">4) </w:t>
      </w:r>
      <w:r>
        <w:rPr>
          <w:rFonts w:ascii="GHEA Grapalat" w:eastAsia="Calibri" w:hAnsi="GHEA Grapalat" w:cs="GHEA Grapalat"/>
          <w:color w:val="000000"/>
        </w:rPr>
        <w:t>Ծառայության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պետին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ներկայացնում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Ծառայության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տարեկան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հաշվեկշիռը</w:t>
      </w:r>
      <w:r>
        <w:rPr>
          <w:rFonts w:ascii="GHEA Grapalat" w:eastAsia="Calibri" w:hAnsi="GHEA Grapalat" w:cs="GHEA Grapalat"/>
          <w:color w:val="000000"/>
          <w:lang w:val="pt-BR"/>
        </w:rPr>
        <w:t>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hAnsi="GHEA Grapalat"/>
          <w:lang w:val="hy-AM"/>
        </w:rPr>
      </w:pPr>
      <w:r>
        <w:rPr>
          <w:rFonts w:ascii="GHEA Grapalat" w:eastAsia="Calibri" w:hAnsi="GHEA Grapalat" w:cs="GHEA Grapalat"/>
          <w:color w:val="000000"/>
          <w:lang w:val="pt-BR"/>
        </w:rPr>
        <w:t xml:space="preserve">5) </w:t>
      </w:r>
      <w:r>
        <w:rPr>
          <w:rFonts w:ascii="GHEA Grapalat" w:eastAsia="Calibri" w:hAnsi="GHEA Grapalat" w:cs="GHEA Grapalat"/>
          <w:color w:val="000000"/>
        </w:rPr>
        <w:t>Ծառայության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պետին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ներկայացնում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առաջարկություններ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Ծառայության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/>
        </w:rPr>
        <w:t>կե</w:t>
      </w:r>
      <w:r>
        <w:rPr>
          <w:rFonts w:ascii="GHEA Grapalat" w:hAnsi="GHEA Grapalat"/>
          <w:lang w:val="hy-AM"/>
        </w:rPr>
        <w:t>ն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  <w:lang w:val="pt-BR"/>
        </w:rPr>
      </w:pPr>
      <w:r>
        <w:rPr>
          <w:rFonts w:ascii="GHEA Grapalat" w:hAnsi="GHEA Grapalat"/>
          <w:lang w:val="hy-AM"/>
        </w:rPr>
        <w:t>տրոնական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տարածքային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մարմին</w:t>
      </w:r>
      <w:r>
        <w:rPr>
          <w:rFonts w:ascii="GHEA Grapalat" w:eastAsia="Calibri" w:hAnsi="GHEA Grapalat" w:cs="GHEA Grapalat"/>
          <w:color w:val="000000"/>
          <w:lang w:val="hy-AM"/>
        </w:rPr>
        <w:t>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  <w:lang w:val="hy-AM"/>
        </w:rPr>
        <w:t>աշխատանքների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  <w:lang w:val="hy-AM"/>
        </w:rPr>
        <w:t>կազմակերպական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  <w:lang w:val="hy-AM"/>
        </w:rPr>
        <w:t>հարցերի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  <w:lang w:val="hy-AM"/>
        </w:rPr>
        <w:t>վերաբերյալ</w:t>
      </w:r>
      <w:r>
        <w:rPr>
          <w:rFonts w:ascii="GHEA Grapalat" w:eastAsia="Calibri" w:hAnsi="GHEA Grapalat" w:cs="GHEA Grapalat"/>
          <w:color w:val="000000"/>
          <w:lang w:val="pt-BR"/>
        </w:rPr>
        <w:t>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  <w:lang w:val="pt-BR"/>
        </w:rPr>
      </w:pPr>
      <w:r>
        <w:rPr>
          <w:rFonts w:ascii="GHEA Grapalat" w:eastAsia="Calibri" w:hAnsi="GHEA Grapalat" w:cs="GHEA Grapalat"/>
          <w:color w:val="000000"/>
          <w:lang w:val="pt-BR"/>
        </w:rPr>
        <w:t xml:space="preserve">6) </w:t>
      </w:r>
      <w:r>
        <w:rPr>
          <w:rFonts w:ascii="GHEA Grapalat" w:eastAsia="Calibri" w:hAnsi="GHEA Grapalat" w:cs="GHEA Grapalat"/>
          <w:color w:val="000000"/>
        </w:rPr>
        <w:t>Ծառայության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պետին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ներկայացնում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աջակցող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մասնագիտական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կառուցվածքային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ստորաբաժանումների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գործունեության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հաշվետվությունները</w:t>
      </w:r>
      <w:r>
        <w:rPr>
          <w:rFonts w:ascii="GHEA Grapalat" w:eastAsia="Calibri" w:hAnsi="GHEA Grapalat" w:cs="GHEA Grapalat"/>
          <w:color w:val="000000"/>
          <w:lang w:val="pt-BR"/>
        </w:rPr>
        <w:t>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  <w:lang w:val="pt-BR"/>
        </w:rPr>
      </w:pPr>
      <w:r>
        <w:rPr>
          <w:rFonts w:ascii="GHEA Grapalat" w:eastAsia="Calibri" w:hAnsi="GHEA Grapalat" w:cs="GHEA Grapalat"/>
          <w:color w:val="000000"/>
          <w:lang w:val="pt-BR"/>
        </w:rPr>
        <w:t xml:space="preserve">7) </w:t>
      </w:r>
      <w:r>
        <w:rPr>
          <w:rFonts w:ascii="GHEA Grapalat" w:eastAsia="Calibri" w:hAnsi="GHEA Grapalat" w:cs="GHEA Grapalat"/>
          <w:color w:val="000000"/>
        </w:rPr>
        <w:t>իր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համակարգման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լիազորությունների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շրջանակներում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համագործակցում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Ծառայության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պետի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տեղակալների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, </w:t>
      </w:r>
      <w:r>
        <w:rPr>
          <w:rFonts w:ascii="GHEA Grapalat" w:eastAsia="Calibri" w:hAnsi="GHEA Grapalat" w:cs="GHEA Grapalat"/>
          <w:color w:val="000000"/>
        </w:rPr>
        <w:t>այլ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մարմինների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և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կազմակերպությունների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հետ</w:t>
      </w:r>
      <w:r>
        <w:rPr>
          <w:rFonts w:ascii="GHEA Grapalat" w:eastAsia="Calibri" w:hAnsi="GHEA Grapalat" w:cs="GHEA Grapalat"/>
          <w:color w:val="000000"/>
          <w:lang w:val="pt-BR"/>
        </w:rPr>
        <w:t>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  <w:lang w:val="pt-BR"/>
        </w:rPr>
      </w:pPr>
      <w:r>
        <w:rPr>
          <w:rFonts w:ascii="GHEA Grapalat" w:eastAsia="Calibri" w:hAnsi="GHEA Grapalat" w:cs="GHEA Grapalat"/>
          <w:color w:val="000000"/>
          <w:lang w:val="pt-BR"/>
        </w:rPr>
        <w:t xml:space="preserve">8) </w:t>
      </w:r>
      <w:r>
        <w:rPr>
          <w:rFonts w:ascii="GHEA Grapalat" w:eastAsia="Calibri" w:hAnsi="GHEA Grapalat" w:cs="GHEA Grapalat"/>
          <w:color w:val="000000"/>
        </w:rPr>
        <w:t>իր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համակարգման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լիազորությունեերի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շրջանակներում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 w:rsidR="003370F9">
        <w:rPr>
          <w:rFonts w:ascii="GHEA Grapalat" w:eastAsia="Calibri" w:hAnsi="GHEA Grapalat" w:cs="GHEA Grapalat"/>
          <w:color w:val="000000"/>
          <w:lang w:val="pt-BR"/>
        </w:rPr>
        <w:t>Ծ</w:t>
      </w:r>
      <w:r>
        <w:rPr>
          <w:rFonts w:ascii="GHEA Grapalat" w:eastAsia="Calibri" w:hAnsi="GHEA Grapalat" w:cs="GHEA Grapalat"/>
          <w:color w:val="000000"/>
        </w:rPr>
        <w:t>առայության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 </w:t>
      </w:r>
      <w:r>
        <w:rPr>
          <w:rFonts w:ascii="GHEA Grapalat" w:hAnsi="GHEA Grapalat"/>
        </w:rPr>
        <w:t>կե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</w:rPr>
        <w:t>տրոնական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տարածքային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մարմին</w:t>
      </w:r>
      <w:r>
        <w:rPr>
          <w:rFonts w:ascii="GHEA Grapalat" w:eastAsia="Calibri" w:hAnsi="GHEA Grapalat" w:cs="GHEA Grapalat"/>
          <w:color w:val="000000"/>
        </w:rPr>
        <w:t>ներին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փոխանցում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Ծառայության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պետի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հանձնարականները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կամ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իր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համակարգման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լիազորությունների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շրջանակներում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տալիս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հանձնարարականներ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և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դրանց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կատարման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նկատմամբ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իրականացնում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հսկողություն՝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արդյունքների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մասին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տեղեկացնելով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Ծառայության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պետին</w:t>
      </w:r>
      <w:r>
        <w:rPr>
          <w:rFonts w:ascii="GHEA Grapalat" w:eastAsia="Calibri" w:hAnsi="GHEA Grapalat" w:cs="GHEA Grapalat"/>
          <w:color w:val="000000"/>
          <w:lang w:val="pt-BR"/>
        </w:rPr>
        <w:t>.</w:t>
      </w:r>
    </w:p>
    <w:p w:rsidR="00C408D2" w:rsidRDefault="00C408D2" w:rsidP="00AF69EE">
      <w:pPr>
        <w:autoSpaceDE w:val="0"/>
        <w:autoSpaceDN w:val="0"/>
        <w:adjustRightInd w:val="0"/>
        <w:spacing w:line="276" w:lineRule="auto"/>
        <w:ind w:right="-41" w:firstLine="709"/>
        <w:jc w:val="both"/>
        <w:rPr>
          <w:rFonts w:ascii="GHEA Grapalat" w:eastAsia="Calibri" w:hAnsi="GHEA Grapalat" w:cs="GHEA Grapalat"/>
          <w:color w:val="000000"/>
          <w:lang w:val="pt-BR"/>
        </w:rPr>
      </w:pPr>
      <w:r>
        <w:rPr>
          <w:rFonts w:ascii="GHEA Grapalat" w:eastAsia="Calibri" w:hAnsi="GHEA Grapalat" w:cs="GHEA Grapalat"/>
          <w:color w:val="000000"/>
          <w:lang w:val="pt-BR"/>
        </w:rPr>
        <w:t xml:space="preserve">9) </w:t>
      </w:r>
      <w:r>
        <w:rPr>
          <w:rFonts w:ascii="GHEA Grapalat" w:eastAsia="Calibri" w:hAnsi="GHEA Grapalat" w:cs="GHEA Grapalat"/>
          <w:color w:val="000000"/>
        </w:rPr>
        <w:t>անհրաժեշտության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դեպքում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կնքում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/>
        </w:rPr>
        <w:t>կե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</w:rPr>
        <w:t>տրոնական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տարածքային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մարմին</w:t>
      </w:r>
      <w:r>
        <w:rPr>
          <w:rFonts w:ascii="GHEA Grapalat" w:eastAsia="Calibri" w:hAnsi="GHEA Grapalat" w:cs="GHEA Grapalat"/>
          <w:color w:val="000000"/>
        </w:rPr>
        <w:t>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կողմից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պատրաստված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, </w:t>
      </w:r>
      <w:r>
        <w:rPr>
          <w:rFonts w:ascii="GHEA Grapalat" w:eastAsia="Calibri" w:hAnsi="GHEA Grapalat" w:cs="GHEA Grapalat"/>
          <w:color w:val="000000"/>
        </w:rPr>
        <w:t>ինչպես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նաև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իր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, </w:t>
      </w:r>
      <w:r>
        <w:rPr>
          <w:rFonts w:ascii="GHEA Grapalat" w:eastAsia="Calibri" w:hAnsi="GHEA Grapalat" w:cs="GHEA Grapalat"/>
          <w:color w:val="000000"/>
        </w:rPr>
        <w:t>Ծառայության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պետի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և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Ծառայության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պետի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տեղակալների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անունից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պատրաստված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փաստաթղթերը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, </w:t>
      </w:r>
      <w:r>
        <w:rPr>
          <w:rFonts w:ascii="GHEA Grapalat" w:eastAsia="Calibri" w:hAnsi="GHEA Grapalat" w:cs="GHEA Grapalat"/>
          <w:color w:val="000000"/>
        </w:rPr>
        <w:t>եթե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օրենքով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այլ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բան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նախատեսված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չէ</w:t>
      </w:r>
      <w:r>
        <w:rPr>
          <w:rFonts w:ascii="GHEA Grapalat" w:eastAsia="Calibri" w:hAnsi="GHEA Grapalat" w:cs="GHEA Grapalat"/>
          <w:color w:val="000000"/>
          <w:lang w:val="pt-BR"/>
        </w:rPr>
        <w:t>.</w:t>
      </w:r>
    </w:p>
    <w:p w:rsidR="0055507F" w:rsidRDefault="00C408D2" w:rsidP="00AF69EE">
      <w:pPr>
        <w:tabs>
          <w:tab w:val="left" w:pos="851"/>
        </w:tabs>
        <w:spacing w:line="276" w:lineRule="auto"/>
        <w:ind w:right="-41" w:firstLine="426"/>
        <w:jc w:val="both"/>
        <w:rPr>
          <w:rFonts w:ascii="GHEA Grapalat" w:eastAsia="Calibri" w:hAnsi="GHEA Grapalat" w:cs="GHEA Grapalat"/>
          <w:color w:val="000000"/>
          <w:lang w:val="pt-BR"/>
        </w:rPr>
      </w:pPr>
      <w:r>
        <w:rPr>
          <w:rFonts w:ascii="GHEA Grapalat" w:eastAsia="Calibri" w:hAnsi="GHEA Grapalat" w:cs="GHEA Grapalat"/>
          <w:color w:val="000000"/>
          <w:lang w:val="pt-BR"/>
        </w:rPr>
        <w:t xml:space="preserve">    10) </w:t>
      </w:r>
      <w:r>
        <w:rPr>
          <w:rFonts w:ascii="GHEA Grapalat" w:eastAsia="Calibri" w:hAnsi="GHEA Grapalat" w:cs="GHEA Grapalat"/>
          <w:color w:val="000000"/>
        </w:rPr>
        <w:t>օրենքով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նախատեսված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դեպքերում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ընդունում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անհատական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հրամաններ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, </w:t>
      </w:r>
      <w:r>
        <w:rPr>
          <w:rFonts w:ascii="GHEA Grapalat" w:eastAsia="Calibri" w:hAnsi="GHEA Grapalat" w:cs="GHEA Grapalat"/>
          <w:color w:val="000000"/>
        </w:rPr>
        <w:t>տալիս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հանձնարարականներ</w:t>
      </w:r>
      <w:r>
        <w:rPr>
          <w:rFonts w:ascii="GHEA Grapalat" w:eastAsia="Calibri" w:hAnsi="GHEA Grapalat" w:cs="GHEA Grapalat"/>
          <w:color w:val="000000"/>
          <w:lang w:val="pt-BR"/>
        </w:rPr>
        <w:t>:</w:t>
      </w:r>
    </w:p>
    <w:p w:rsidR="00117694" w:rsidRDefault="00117694" w:rsidP="00C408D2">
      <w:pPr>
        <w:tabs>
          <w:tab w:val="left" w:pos="851"/>
        </w:tabs>
        <w:spacing w:line="276" w:lineRule="auto"/>
        <w:ind w:firstLine="426"/>
        <w:jc w:val="both"/>
        <w:rPr>
          <w:rFonts w:ascii="GHEA Grapalat" w:eastAsia="Calibri" w:hAnsi="GHEA Grapalat" w:cs="GHEA Grapalat"/>
          <w:color w:val="000000"/>
          <w:lang w:val="pt-BR"/>
        </w:rPr>
      </w:pPr>
    </w:p>
    <w:p w:rsidR="00117694" w:rsidRDefault="00117694" w:rsidP="00117694">
      <w:pPr>
        <w:autoSpaceDE w:val="0"/>
        <w:autoSpaceDN w:val="0"/>
        <w:adjustRightInd w:val="0"/>
        <w:spacing w:line="360" w:lineRule="auto"/>
        <w:ind w:right="-142" w:firstLine="709"/>
        <w:jc w:val="center"/>
        <w:rPr>
          <w:rFonts w:ascii="GHEA Grapalat" w:eastAsia="Calibri" w:hAnsi="GHEA Grapalat" w:cs="GHEA Grapalat"/>
          <w:b/>
          <w:color w:val="000000"/>
          <w:lang w:val="pt-BR"/>
        </w:rPr>
      </w:pPr>
      <w:r>
        <w:rPr>
          <w:rFonts w:ascii="GHEA Grapalat" w:eastAsia="Calibri" w:hAnsi="GHEA Grapalat" w:cs="GHEA Grapalat"/>
          <w:b/>
          <w:color w:val="000000"/>
          <w:lang w:val="pt-BR"/>
        </w:rPr>
        <w:t xml:space="preserve">V. </w:t>
      </w:r>
      <w:r>
        <w:rPr>
          <w:rFonts w:ascii="GHEA Grapalat" w:eastAsia="Calibri" w:hAnsi="GHEA Grapalat" w:cs="GHEA Grapalat"/>
          <w:b/>
          <w:color w:val="000000"/>
        </w:rPr>
        <w:t>ԾԱՌԱՅՈՒԹՅԱՆ</w:t>
      </w:r>
      <w:r>
        <w:rPr>
          <w:rFonts w:ascii="GHEA Grapalat" w:eastAsia="Calibri" w:hAnsi="GHEA Grapalat" w:cs="GHEA Grapalat"/>
          <w:b/>
          <w:color w:val="000000"/>
          <w:lang w:val="hy-AM"/>
        </w:rPr>
        <w:t xml:space="preserve"> </w:t>
      </w:r>
      <w:r>
        <w:rPr>
          <w:rFonts w:ascii="GHEA Grapalat" w:eastAsia="Calibri" w:hAnsi="GHEA Grapalat" w:cs="GHEA Grapalat"/>
          <w:b/>
          <w:color w:val="000000"/>
        </w:rPr>
        <w:t>ԿԱՌՈԻՑՎԱԾՔԱՅԻՆ</w:t>
      </w:r>
      <w:r>
        <w:rPr>
          <w:rFonts w:ascii="GHEA Grapalat" w:eastAsia="Calibri" w:hAnsi="GHEA Grapalat" w:cs="GHEA Grapalat"/>
          <w:b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b/>
          <w:color w:val="000000"/>
        </w:rPr>
        <w:t>ՍՏՈՐԱԲԱԺԱՆՈՒՄՆԵՐԸ</w:t>
      </w:r>
      <w:r>
        <w:rPr>
          <w:rFonts w:ascii="GHEA Grapalat" w:eastAsia="Calibri" w:hAnsi="GHEA Grapalat" w:cs="GHEA Grapalat"/>
          <w:b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b/>
          <w:color w:val="000000"/>
        </w:rPr>
        <w:t>ԵՎ</w:t>
      </w:r>
      <w:r>
        <w:rPr>
          <w:rFonts w:ascii="GHEA Grapalat" w:eastAsia="Calibri" w:hAnsi="GHEA Grapalat" w:cs="GHEA Grapalat"/>
          <w:b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b/>
          <w:color w:val="000000"/>
        </w:rPr>
        <w:t>ՏԱՐԱԾՔԱՅԻՆ</w:t>
      </w:r>
      <w:r>
        <w:rPr>
          <w:rFonts w:ascii="GHEA Grapalat" w:eastAsia="Calibri" w:hAnsi="GHEA Grapalat" w:cs="GHEA Grapalat"/>
          <w:b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b/>
          <w:color w:val="000000"/>
        </w:rPr>
        <w:t>ՄԱՐՄԻՆՆԵՐԸ</w:t>
      </w:r>
    </w:p>
    <w:p w:rsidR="00117694" w:rsidRDefault="00117694" w:rsidP="00AF69EE">
      <w:pPr>
        <w:autoSpaceDE w:val="0"/>
        <w:autoSpaceDN w:val="0"/>
        <w:adjustRightInd w:val="0"/>
        <w:spacing w:line="276" w:lineRule="auto"/>
        <w:ind w:right="49" w:firstLine="709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pt-BR"/>
        </w:rPr>
        <w:t xml:space="preserve">27. </w:t>
      </w:r>
      <w:r>
        <w:rPr>
          <w:rFonts w:ascii="GHEA Grapalat" w:eastAsia="Calibri" w:hAnsi="GHEA Grapalat" w:cs="GHEA Grapalat"/>
          <w:color w:val="040404"/>
        </w:rPr>
        <w:t>Ծառայության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հիմնական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մասնագիտական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կառուցվածքային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ստորաբաժանումներն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են</w:t>
      </w:r>
      <w:r>
        <w:rPr>
          <w:rFonts w:ascii="GHEA Grapalat" w:eastAsia="Calibri" w:hAnsi="GHEA Grapalat" w:cs="GHEA Grapalat"/>
          <w:color w:val="040404"/>
          <w:lang w:val="pt-BR"/>
        </w:rPr>
        <w:t>.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right="-144" w:firstLine="709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pt-BR"/>
        </w:rPr>
        <w:t xml:space="preserve">1) </w:t>
      </w:r>
      <w:r>
        <w:rPr>
          <w:rFonts w:ascii="GHEA Grapalat" w:eastAsia="Calibri" w:hAnsi="GHEA Grapalat" w:cs="GHEA Grapalat"/>
          <w:color w:val="040404"/>
        </w:rPr>
        <w:t>Ծառայության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կենտրոնական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մարմնի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կառուցվածքային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ստորաբաժանումները՝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right="-144" w:firstLine="709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</w:rPr>
        <w:t>ա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. </w:t>
      </w:r>
      <w:r>
        <w:rPr>
          <w:rFonts w:ascii="GHEA Grapalat" w:eastAsia="Calibri" w:hAnsi="GHEA Grapalat" w:cs="GHEA Grapalat"/>
          <w:color w:val="040404"/>
        </w:rPr>
        <w:t>Էլեկտրոնային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մոնիթորինգի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բաժինը</w:t>
      </w:r>
      <w:r>
        <w:rPr>
          <w:rFonts w:ascii="GHEA Grapalat" w:eastAsia="Calibri" w:hAnsi="GHEA Grapalat" w:cs="GHEA Grapalat"/>
          <w:color w:val="040404"/>
          <w:lang w:val="pt-BR"/>
        </w:rPr>
        <w:t>.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right="-144" w:firstLine="709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</w:rPr>
        <w:t>բ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. </w:t>
      </w:r>
      <w:r>
        <w:rPr>
          <w:rFonts w:ascii="GHEA Grapalat" w:eastAsia="Calibri" w:hAnsi="GHEA Grapalat" w:cs="GHEA Grapalat"/>
          <w:color w:val="040404"/>
        </w:rPr>
        <w:t>Կազմմեթոդական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և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վերլուծական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բաժինը</w:t>
      </w:r>
      <w:r>
        <w:rPr>
          <w:rFonts w:ascii="GHEA Grapalat" w:eastAsia="Calibri" w:hAnsi="GHEA Grapalat" w:cs="GHEA Grapalat"/>
          <w:color w:val="040404"/>
          <w:lang w:val="pt-BR"/>
        </w:rPr>
        <w:t>.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right="-144" w:firstLine="709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</w:rPr>
        <w:t>գ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. </w:t>
      </w:r>
      <w:r>
        <w:rPr>
          <w:rFonts w:ascii="GHEA Grapalat" w:eastAsia="Calibri" w:hAnsi="GHEA Grapalat" w:cs="GHEA Grapalat"/>
          <w:color w:val="040404"/>
        </w:rPr>
        <w:t>Վերասոցիալականացման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և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վերականգնողական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բաժինը</w:t>
      </w:r>
      <w:r>
        <w:rPr>
          <w:rFonts w:ascii="GHEA Grapalat" w:eastAsia="Calibri" w:hAnsi="GHEA Grapalat" w:cs="GHEA Grapalat"/>
          <w:color w:val="040404"/>
          <w:lang w:val="pt-BR"/>
        </w:rPr>
        <w:t>.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right="-144" w:firstLine="709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pt-BR"/>
        </w:rPr>
        <w:t xml:space="preserve">2) </w:t>
      </w:r>
      <w:r>
        <w:rPr>
          <w:rFonts w:ascii="GHEA Grapalat" w:eastAsia="Calibri" w:hAnsi="GHEA Grapalat" w:cs="GHEA Grapalat"/>
          <w:color w:val="040404"/>
        </w:rPr>
        <w:t>Ծառայության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տարածքային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մարմիններ</w:t>
      </w:r>
      <w:r>
        <w:rPr>
          <w:rFonts w:ascii="GHEA Grapalat" w:eastAsia="Calibri" w:hAnsi="GHEA Grapalat" w:cs="GHEA Grapalat"/>
          <w:color w:val="040404"/>
          <w:lang w:val="hy-AM"/>
        </w:rPr>
        <w:t>ը</w:t>
      </w:r>
      <w:r>
        <w:rPr>
          <w:rFonts w:ascii="GHEA Grapalat" w:eastAsia="Calibri" w:hAnsi="GHEA Grapalat" w:cs="GHEA Grapalat"/>
          <w:color w:val="040404"/>
        </w:rPr>
        <w:t>՝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left="709" w:right="-144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hy-AM"/>
        </w:rPr>
        <w:t xml:space="preserve">ա. </w:t>
      </w:r>
      <w:r>
        <w:rPr>
          <w:rFonts w:ascii="GHEA Grapalat" w:eastAsia="Calibri" w:hAnsi="GHEA Grapalat" w:cs="GHEA Grapalat"/>
          <w:color w:val="040404"/>
        </w:rPr>
        <w:t>Արագածոտնի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մարզային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մարմինը</w:t>
      </w:r>
      <w:r>
        <w:rPr>
          <w:rFonts w:ascii="GHEA Grapalat" w:eastAsia="Calibri" w:hAnsi="GHEA Grapalat" w:cs="GHEA Grapalat"/>
          <w:color w:val="040404"/>
          <w:lang w:val="pt-BR"/>
        </w:rPr>
        <w:t>.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left="709" w:right="-144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hy-AM"/>
        </w:rPr>
        <w:t xml:space="preserve">բ. </w:t>
      </w:r>
      <w:r>
        <w:rPr>
          <w:rFonts w:ascii="GHEA Grapalat" w:eastAsia="Calibri" w:hAnsi="GHEA Grapalat" w:cs="GHEA Grapalat"/>
          <w:color w:val="040404"/>
        </w:rPr>
        <w:t>Արարատի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մարզային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մարմինը</w:t>
      </w:r>
      <w:r>
        <w:rPr>
          <w:rFonts w:ascii="GHEA Grapalat" w:eastAsia="Calibri" w:hAnsi="GHEA Grapalat" w:cs="GHEA Grapalat"/>
          <w:color w:val="040404"/>
          <w:lang w:val="pt-BR"/>
        </w:rPr>
        <w:t>.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left="709" w:right="-144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hy-AM"/>
        </w:rPr>
        <w:t xml:space="preserve">գ. </w:t>
      </w:r>
      <w:r>
        <w:rPr>
          <w:rFonts w:ascii="GHEA Grapalat" w:eastAsia="Calibri" w:hAnsi="GHEA Grapalat" w:cs="GHEA Grapalat"/>
          <w:color w:val="040404"/>
        </w:rPr>
        <w:t>Արմավիրի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մարզային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մարմինը</w:t>
      </w:r>
      <w:r>
        <w:rPr>
          <w:rFonts w:ascii="GHEA Grapalat" w:eastAsia="Calibri" w:hAnsi="GHEA Grapalat" w:cs="GHEA Grapalat"/>
          <w:color w:val="040404"/>
          <w:lang w:val="pt-BR"/>
        </w:rPr>
        <w:t>.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left="709" w:right="-144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hy-AM"/>
        </w:rPr>
        <w:t xml:space="preserve">դ. </w:t>
      </w:r>
      <w:r>
        <w:rPr>
          <w:rFonts w:ascii="GHEA Grapalat" w:eastAsia="Calibri" w:hAnsi="GHEA Grapalat" w:cs="GHEA Grapalat"/>
          <w:color w:val="040404"/>
        </w:rPr>
        <w:t>Գեղարքունիքի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մարզային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մարմինը</w:t>
      </w:r>
      <w:r>
        <w:rPr>
          <w:rFonts w:ascii="GHEA Grapalat" w:eastAsia="Calibri" w:hAnsi="GHEA Grapalat" w:cs="GHEA Grapalat"/>
          <w:color w:val="040404"/>
          <w:lang w:val="pt-BR"/>
        </w:rPr>
        <w:t>.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left="709" w:right="-144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hy-AM"/>
        </w:rPr>
        <w:t xml:space="preserve">ե. </w:t>
      </w:r>
      <w:r>
        <w:rPr>
          <w:rFonts w:ascii="GHEA Grapalat" w:eastAsia="Calibri" w:hAnsi="GHEA Grapalat" w:cs="GHEA Grapalat"/>
          <w:color w:val="040404"/>
        </w:rPr>
        <w:t>Երևանի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քաղաքային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մարմինը</w:t>
      </w:r>
      <w:r>
        <w:rPr>
          <w:rFonts w:ascii="GHEA Grapalat" w:eastAsia="Calibri" w:hAnsi="GHEA Grapalat" w:cs="GHEA Grapalat"/>
          <w:color w:val="040404"/>
          <w:lang w:val="pt-BR"/>
        </w:rPr>
        <w:t>.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left="709" w:right="-144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hy-AM"/>
        </w:rPr>
        <w:t xml:space="preserve">զ. </w:t>
      </w:r>
      <w:r>
        <w:rPr>
          <w:rFonts w:ascii="GHEA Grapalat" w:eastAsia="Calibri" w:hAnsi="GHEA Grapalat" w:cs="GHEA Grapalat"/>
          <w:color w:val="040404"/>
        </w:rPr>
        <w:t>Լոռու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մարզային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մարմինը</w:t>
      </w:r>
      <w:r>
        <w:rPr>
          <w:rFonts w:ascii="GHEA Grapalat" w:eastAsia="Calibri" w:hAnsi="GHEA Grapalat" w:cs="GHEA Grapalat"/>
          <w:color w:val="040404"/>
          <w:lang w:val="pt-BR"/>
        </w:rPr>
        <w:t>.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left="709" w:right="-144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hy-AM"/>
        </w:rPr>
        <w:t xml:space="preserve">է. </w:t>
      </w:r>
      <w:r>
        <w:rPr>
          <w:rFonts w:ascii="GHEA Grapalat" w:eastAsia="Calibri" w:hAnsi="GHEA Grapalat" w:cs="GHEA Grapalat"/>
          <w:color w:val="040404"/>
        </w:rPr>
        <w:t>Կոտայքի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մարզային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մարմինը</w:t>
      </w:r>
      <w:r>
        <w:rPr>
          <w:rFonts w:ascii="GHEA Grapalat" w:eastAsia="Calibri" w:hAnsi="GHEA Grapalat" w:cs="GHEA Grapalat"/>
          <w:color w:val="040404"/>
          <w:lang w:val="pt-BR"/>
        </w:rPr>
        <w:t>.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left="709" w:right="-144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hy-AM"/>
        </w:rPr>
        <w:t xml:space="preserve">ը. </w:t>
      </w:r>
      <w:r>
        <w:rPr>
          <w:rFonts w:ascii="GHEA Grapalat" w:eastAsia="Calibri" w:hAnsi="GHEA Grapalat" w:cs="GHEA Grapalat"/>
          <w:color w:val="040404"/>
        </w:rPr>
        <w:t>Շիրակի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մարզային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մարմինը</w:t>
      </w:r>
      <w:r>
        <w:rPr>
          <w:rFonts w:ascii="GHEA Grapalat" w:eastAsia="Calibri" w:hAnsi="GHEA Grapalat" w:cs="GHEA Grapalat"/>
          <w:color w:val="040404"/>
          <w:lang w:val="pt-BR"/>
        </w:rPr>
        <w:t>.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left="709" w:right="-144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hy-AM"/>
        </w:rPr>
        <w:t xml:space="preserve">թ. </w:t>
      </w:r>
      <w:r>
        <w:rPr>
          <w:rFonts w:ascii="GHEA Grapalat" w:eastAsia="Calibri" w:hAnsi="GHEA Grapalat" w:cs="GHEA Grapalat"/>
          <w:color w:val="040404"/>
        </w:rPr>
        <w:t>Սյունիքի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մարզային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մարմինը</w:t>
      </w:r>
      <w:r>
        <w:rPr>
          <w:rFonts w:ascii="GHEA Grapalat" w:eastAsia="Calibri" w:hAnsi="GHEA Grapalat" w:cs="GHEA Grapalat"/>
          <w:color w:val="040404"/>
          <w:lang w:val="pt-BR"/>
        </w:rPr>
        <w:t>.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left="709" w:right="-144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hy-AM"/>
        </w:rPr>
        <w:lastRenderedPageBreak/>
        <w:t xml:space="preserve">ժ. </w:t>
      </w:r>
      <w:r>
        <w:rPr>
          <w:rFonts w:ascii="GHEA Grapalat" w:eastAsia="Calibri" w:hAnsi="GHEA Grapalat" w:cs="GHEA Grapalat"/>
          <w:color w:val="040404"/>
        </w:rPr>
        <w:t>Վայոց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ձորի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մարզային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մարմինը</w:t>
      </w:r>
      <w:r>
        <w:rPr>
          <w:rFonts w:ascii="GHEA Grapalat" w:eastAsia="Calibri" w:hAnsi="GHEA Grapalat" w:cs="GHEA Grapalat"/>
          <w:color w:val="040404"/>
          <w:lang w:val="pt-BR"/>
        </w:rPr>
        <w:t>.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left="709" w:right="-144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hy-AM"/>
        </w:rPr>
        <w:t xml:space="preserve">ժա. </w:t>
      </w:r>
      <w:r>
        <w:rPr>
          <w:rFonts w:ascii="GHEA Grapalat" w:eastAsia="Calibri" w:hAnsi="GHEA Grapalat" w:cs="GHEA Grapalat"/>
          <w:color w:val="040404"/>
        </w:rPr>
        <w:t>Տավուշի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մարզային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մարմինը</w:t>
      </w:r>
      <w:r>
        <w:rPr>
          <w:rFonts w:ascii="GHEA Grapalat" w:eastAsia="Calibri" w:hAnsi="GHEA Grapalat" w:cs="GHEA Grapalat"/>
          <w:color w:val="040404"/>
          <w:lang w:val="pt-BR"/>
        </w:rPr>
        <w:t>:</w:t>
      </w:r>
    </w:p>
    <w:p w:rsidR="00117694" w:rsidRDefault="00117694" w:rsidP="00AF69EE">
      <w:pPr>
        <w:autoSpaceDE w:val="0"/>
        <w:autoSpaceDN w:val="0"/>
        <w:adjustRightInd w:val="0"/>
        <w:spacing w:line="276" w:lineRule="auto"/>
        <w:ind w:right="49" w:firstLine="709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pt-BR"/>
        </w:rPr>
        <w:t xml:space="preserve">28. </w:t>
      </w:r>
      <w:r>
        <w:rPr>
          <w:rFonts w:ascii="GHEA Grapalat" w:eastAsia="Calibri" w:hAnsi="GHEA Grapalat" w:cs="GHEA Grapalat"/>
          <w:color w:val="040404"/>
        </w:rPr>
        <w:t>Ծառայության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կենտրոնական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մարմնի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աջակցող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մասնագիտական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կառուցվածքային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ստորաբաժանումներն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են՝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right="-144" w:firstLine="709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pt-BR"/>
        </w:rPr>
        <w:t xml:space="preserve">1) </w:t>
      </w:r>
      <w:r>
        <w:rPr>
          <w:rFonts w:ascii="GHEA Grapalat" w:eastAsia="Calibri" w:hAnsi="GHEA Grapalat" w:cs="GHEA Grapalat"/>
          <w:color w:val="040404"/>
        </w:rPr>
        <w:t>Անձնակազմի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կառավարման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բաժինը</w:t>
      </w:r>
      <w:r>
        <w:rPr>
          <w:rFonts w:ascii="GHEA Grapalat" w:eastAsia="Calibri" w:hAnsi="GHEA Grapalat" w:cs="GHEA Grapalat"/>
          <w:color w:val="040404"/>
          <w:lang w:val="pt-BR"/>
        </w:rPr>
        <w:t>.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right="-144" w:firstLine="709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pt-BR"/>
        </w:rPr>
        <w:t xml:space="preserve">2) </w:t>
      </w:r>
      <w:r>
        <w:rPr>
          <w:rFonts w:ascii="GHEA Grapalat" w:eastAsia="Calibri" w:hAnsi="GHEA Grapalat" w:cs="GHEA Grapalat"/>
          <w:color w:val="040404"/>
        </w:rPr>
        <w:t>Ֆինանսատնտեսական</w:t>
      </w:r>
      <w:r>
        <w:rPr>
          <w:rFonts w:ascii="GHEA Grapalat" w:eastAsia="Calibri" w:hAnsi="GHEA Grapalat" w:cs="GHEA Grapalat"/>
          <w:color w:val="040404"/>
          <w:lang w:val="pt-BR"/>
        </w:rPr>
        <w:t xml:space="preserve"> </w:t>
      </w:r>
      <w:r>
        <w:rPr>
          <w:rFonts w:ascii="GHEA Grapalat" w:eastAsia="Calibri" w:hAnsi="GHEA Grapalat" w:cs="GHEA Grapalat"/>
          <w:color w:val="040404"/>
        </w:rPr>
        <w:t>բաժինը</w:t>
      </w:r>
      <w:r>
        <w:rPr>
          <w:rFonts w:ascii="GHEA Grapalat" w:eastAsia="Calibri" w:hAnsi="GHEA Grapalat" w:cs="GHEA Grapalat"/>
          <w:color w:val="040404"/>
          <w:lang w:val="pt-BR"/>
        </w:rPr>
        <w:t>.</w:t>
      </w:r>
    </w:p>
    <w:p w:rsidR="00117694" w:rsidRDefault="00117694" w:rsidP="0052682F">
      <w:pPr>
        <w:autoSpaceDE w:val="0"/>
        <w:autoSpaceDN w:val="0"/>
        <w:adjustRightInd w:val="0"/>
        <w:spacing w:line="276" w:lineRule="auto"/>
        <w:ind w:right="-144" w:firstLine="709"/>
        <w:jc w:val="both"/>
        <w:rPr>
          <w:rFonts w:ascii="GHEA Grapalat" w:eastAsia="Calibri" w:hAnsi="GHEA Grapalat" w:cs="GHEA Grapalat"/>
          <w:color w:val="040404"/>
          <w:lang w:val="pt-BR"/>
        </w:rPr>
      </w:pPr>
      <w:r>
        <w:rPr>
          <w:rFonts w:ascii="GHEA Grapalat" w:eastAsia="Calibri" w:hAnsi="GHEA Grapalat" w:cs="GHEA Grapalat"/>
          <w:color w:val="040404"/>
          <w:lang w:val="pt-BR"/>
        </w:rPr>
        <w:t xml:space="preserve">3) </w:t>
      </w:r>
      <w:r>
        <w:rPr>
          <w:rFonts w:ascii="GHEA Grapalat" w:hAnsi="GHEA Grapalat" w:cs="Sylfaen"/>
          <w:lang w:val="hy-AM"/>
        </w:rPr>
        <w:t>Փաստաթղթաշրջանառության և հաշվառման բաժին</w:t>
      </w:r>
      <w:r>
        <w:rPr>
          <w:rFonts w:ascii="GHEA Grapalat" w:eastAsia="Calibri" w:hAnsi="GHEA Grapalat" w:cs="GHEA Grapalat"/>
          <w:color w:val="040404"/>
        </w:rPr>
        <w:t>ը</w:t>
      </w:r>
      <w:r>
        <w:rPr>
          <w:rFonts w:ascii="GHEA Grapalat" w:eastAsia="Calibri" w:hAnsi="GHEA Grapalat" w:cs="GHEA Grapalat"/>
          <w:color w:val="040404"/>
          <w:lang w:val="pt-BR"/>
        </w:rPr>
        <w:t>:</w:t>
      </w:r>
    </w:p>
    <w:p w:rsidR="00117694" w:rsidRDefault="00117694" w:rsidP="00AF69EE">
      <w:pPr>
        <w:autoSpaceDE w:val="0"/>
        <w:autoSpaceDN w:val="0"/>
        <w:adjustRightInd w:val="0"/>
        <w:spacing w:line="276" w:lineRule="auto"/>
        <w:ind w:right="49" w:firstLine="709"/>
        <w:jc w:val="both"/>
        <w:rPr>
          <w:rFonts w:ascii="GHEA Grapalat" w:eastAsia="Calibri" w:hAnsi="GHEA Grapalat" w:cs="GHEA Grapalat"/>
          <w:color w:val="000000"/>
          <w:lang w:val="pt-BR"/>
        </w:rPr>
      </w:pPr>
      <w:r>
        <w:rPr>
          <w:rFonts w:ascii="GHEA Grapalat" w:eastAsia="Calibri" w:hAnsi="GHEA Grapalat" w:cs="GHEA Grapalat"/>
          <w:color w:val="000000"/>
          <w:lang w:val="pt-BR"/>
        </w:rPr>
        <w:t xml:space="preserve">29. </w:t>
      </w:r>
      <w:r>
        <w:rPr>
          <w:rFonts w:ascii="GHEA Grapalat" w:eastAsia="Calibri" w:hAnsi="GHEA Grapalat" w:cs="GHEA Grapalat"/>
          <w:color w:val="000000"/>
        </w:rPr>
        <w:t>Ծառայության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կառուցվածքային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ստորաբաժանումների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իրավասությունները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սահմանում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է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Ծառայության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պետը՝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հաստատելով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դրանց</w:t>
      </w:r>
      <w:r>
        <w:rPr>
          <w:rFonts w:ascii="GHEA Grapalat" w:eastAsia="Calibri" w:hAnsi="GHEA Grapalat" w:cs="GHEA Grapalat"/>
          <w:color w:val="000000"/>
          <w:lang w:val="pt-BR"/>
        </w:rPr>
        <w:t xml:space="preserve"> </w:t>
      </w:r>
      <w:r>
        <w:rPr>
          <w:rFonts w:ascii="GHEA Grapalat" w:eastAsia="Calibri" w:hAnsi="GHEA Grapalat" w:cs="GHEA Grapalat"/>
          <w:color w:val="000000"/>
        </w:rPr>
        <w:t>կանոնադրությունները</w:t>
      </w:r>
      <w:r>
        <w:rPr>
          <w:rFonts w:ascii="GHEA Grapalat" w:eastAsia="Calibri" w:hAnsi="GHEA Grapalat" w:cs="GHEA Grapalat"/>
          <w:color w:val="000000"/>
          <w:lang w:val="pt-BR"/>
        </w:rPr>
        <w:t>:</w:t>
      </w:r>
    </w:p>
    <w:p w:rsidR="00117694" w:rsidRDefault="00117694" w:rsidP="00AF69EE">
      <w:pPr>
        <w:autoSpaceDE w:val="0"/>
        <w:autoSpaceDN w:val="0"/>
        <w:adjustRightInd w:val="0"/>
        <w:spacing w:line="360" w:lineRule="auto"/>
        <w:ind w:right="49" w:firstLine="709"/>
        <w:jc w:val="both"/>
        <w:rPr>
          <w:rFonts w:ascii="GHEA Grapalat" w:hAnsi="GHEA Grapalat"/>
          <w:lang w:val="pt-BR"/>
        </w:rPr>
      </w:pPr>
    </w:p>
    <w:p w:rsidR="00117694" w:rsidRDefault="00117694" w:rsidP="00117694">
      <w:pPr>
        <w:autoSpaceDE w:val="0"/>
        <w:autoSpaceDN w:val="0"/>
        <w:adjustRightInd w:val="0"/>
        <w:spacing w:line="360" w:lineRule="auto"/>
        <w:ind w:right="-142" w:firstLine="709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 xml:space="preserve">VI. </w:t>
      </w:r>
      <w:r>
        <w:rPr>
          <w:rFonts w:ascii="GHEA Grapalat" w:hAnsi="GHEA Grapalat"/>
          <w:b/>
        </w:rPr>
        <w:t>ԾԱՌԱՅՈՒԹՅԱՆ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ԳՈՒՅՔԸ</w:t>
      </w:r>
    </w:p>
    <w:p w:rsidR="00117694" w:rsidRDefault="00117694" w:rsidP="00AF69EE">
      <w:pPr>
        <w:autoSpaceDE w:val="0"/>
        <w:autoSpaceDN w:val="0"/>
        <w:adjustRightInd w:val="0"/>
        <w:spacing w:line="276" w:lineRule="auto"/>
        <w:ind w:right="49" w:firstLine="709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30. </w:t>
      </w:r>
      <w:r>
        <w:rPr>
          <w:rFonts w:ascii="GHEA Grapalat" w:hAnsi="GHEA Grapalat"/>
        </w:rPr>
        <w:t>Ծառայությունն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ունի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ինքնուրույն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հաշվեկշիռ</w:t>
      </w:r>
      <w:r>
        <w:rPr>
          <w:rFonts w:ascii="GHEA Grapalat" w:hAnsi="GHEA Grapalat"/>
          <w:lang w:val="pt-BR"/>
        </w:rPr>
        <w:t>:</w:t>
      </w:r>
    </w:p>
    <w:p w:rsidR="00117694" w:rsidRDefault="00117694" w:rsidP="00AF69EE">
      <w:pPr>
        <w:autoSpaceDE w:val="0"/>
        <w:autoSpaceDN w:val="0"/>
        <w:adjustRightInd w:val="0"/>
        <w:spacing w:line="276" w:lineRule="auto"/>
        <w:ind w:right="49" w:firstLine="709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31. </w:t>
      </w:r>
      <w:r>
        <w:rPr>
          <w:rFonts w:ascii="GHEA Grapalat" w:hAnsi="GHEA Grapalat"/>
        </w:rPr>
        <w:t>Ծառայության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գույքը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ձևավորվում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օրենսդրությամբ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սահմանված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կարգով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Ծառայության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տիրապետմանն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ու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օգտագործմանը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հանձնված</w:t>
      </w:r>
      <w:r>
        <w:rPr>
          <w:rFonts w:ascii="GHEA Grapalat" w:hAnsi="GHEA Grapalat"/>
          <w:lang w:val="pt-BR"/>
        </w:rPr>
        <w:t xml:space="preserve"> (</w:t>
      </w:r>
      <w:r>
        <w:rPr>
          <w:rFonts w:ascii="GHEA Grapalat" w:hAnsi="GHEA Grapalat"/>
        </w:rPr>
        <w:t>ամրացված</w:t>
      </w:r>
      <w:r>
        <w:rPr>
          <w:rFonts w:ascii="GHEA Grapalat" w:hAnsi="GHEA Grapalat"/>
          <w:lang w:val="pt-BR"/>
        </w:rPr>
        <w:t xml:space="preserve">) </w:t>
      </w:r>
      <w:r>
        <w:rPr>
          <w:rFonts w:ascii="GHEA Grapalat" w:hAnsi="GHEA Grapalat"/>
        </w:rPr>
        <w:t>գույքից</w:t>
      </w:r>
      <w:r>
        <w:rPr>
          <w:rFonts w:ascii="GHEA Grapalat" w:hAnsi="GHEA Grapalat"/>
          <w:lang w:val="pt-BR"/>
        </w:rPr>
        <w:t>:</w:t>
      </w:r>
    </w:p>
    <w:p w:rsidR="00117694" w:rsidRDefault="00117694" w:rsidP="00AF69EE">
      <w:pPr>
        <w:autoSpaceDE w:val="0"/>
        <w:autoSpaceDN w:val="0"/>
        <w:adjustRightInd w:val="0"/>
        <w:spacing w:line="276" w:lineRule="auto"/>
        <w:ind w:right="49" w:firstLine="709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32. </w:t>
      </w:r>
      <w:r>
        <w:rPr>
          <w:rFonts w:ascii="GHEA Grapalat" w:hAnsi="GHEA Grapalat"/>
        </w:rPr>
        <w:t>Ծառայությանը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հանձնվող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գույքի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կազմը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չափը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որոշում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Կառավարությունը</w:t>
      </w:r>
      <w:r>
        <w:rPr>
          <w:rFonts w:ascii="GHEA Grapalat" w:hAnsi="GHEA Grapalat"/>
          <w:lang w:val="pt-BR"/>
        </w:rPr>
        <w:t>:</w:t>
      </w:r>
    </w:p>
    <w:p w:rsidR="00117694" w:rsidRDefault="00117694" w:rsidP="00AF69EE">
      <w:pPr>
        <w:autoSpaceDE w:val="0"/>
        <w:autoSpaceDN w:val="0"/>
        <w:adjustRightInd w:val="0"/>
        <w:spacing w:line="276" w:lineRule="auto"/>
        <w:ind w:right="49" w:firstLine="709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33. </w:t>
      </w:r>
      <w:r>
        <w:rPr>
          <w:rFonts w:ascii="GHEA Grapalat" w:hAnsi="GHEA Grapalat"/>
        </w:rPr>
        <w:t>Ծառայությունը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տիրապետում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/>
        </w:rPr>
        <w:t>օգտագործում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/>
        </w:rPr>
        <w:t>իսկ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այլ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իրավական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ակտերով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նախատեսված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դեպքերում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տնօրինում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իրեն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հանձնված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գույքը</w:t>
      </w:r>
      <w:r>
        <w:rPr>
          <w:rFonts w:ascii="GHEA Grapalat" w:hAnsi="GHEA Grapalat"/>
          <w:lang w:val="pt-BR"/>
        </w:rPr>
        <w:t>:</w:t>
      </w:r>
    </w:p>
    <w:p w:rsidR="00117694" w:rsidRDefault="00117694" w:rsidP="00117694">
      <w:pPr>
        <w:autoSpaceDE w:val="0"/>
        <w:autoSpaceDN w:val="0"/>
        <w:adjustRightInd w:val="0"/>
        <w:spacing w:line="360" w:lineRule="auto"/>
        <w:ind w:right="-142" w:firstLine="709"/>
        <w:jc w:val="both"/>
        <w:rPr>
          <w:rFonts w:ascii="GHEA Grapalat" w:hAnsi="GHEA Grapalat"/>
          <w:lang w:val="pt-BR"/>
        </w:rPr>
      </w:pPr>
    </w:p>
    <w:p w:rsidR="00117694" w:rsidRDefault="00117694" w:rsidP="00117694">
      <w:pPr>
        <w:spacing w:line="360" w:lineRule="auto"/>
        <w:ind w:right="-142" w:firstLine="709"/>
        <w:jc w:val="center"/>
        <w:rPr>
          <w:rFonts w:ascii="GHEA Grapalat" w:hAnsi="GHEA Grapalat"/>
          <w:b/>
          <w:shd w:val="clear" w:color="auto" w:fill="FFFFFF"/>
          <w:lang w:val="pt-BR"/>
        </w:rPr>
      </w:pPr>
      <w:r>
        <w:rPr>
          <w:rFonts w:ascii="GHEA Grapalat" w:hAnsi="GHEA Grapalat" w:cs="Sylfaen"/>
          <w:b/>
          <w:lang w:val="pt-BR"/>
        </w:rPr>
        <w:t xml:space="preserve">VII. </w:t>
      </w:r>
      <w:r>
        <w:rPr>
          <w:rFonts w:ascii="GHEA Grapalat" w:hAnsi="GHEA Grapalat"/>
          <w:b/>
          <w:shd w:val="clear" w:color="auto" w:fill="FFFFFF"/>
        </w:rPr>
        <w:t>ՀԱՇՎԱՊԱՀԱԿԱՆ</w:t>
      </w:r>
      <w:r>
        <w:rPr>
          <w:rFonts w:ascii="GHEA Grapalat" w:hAnsi="GHEA Grapalat"/>
          <w:b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b/>
          <w:shd w:val="clear" w:color="auto" w:fill="FFFFFF"/>
        </w:rPr>
        <w:t>ՀԱՇՎԱՌՈՒՄԸ</w:t>
      </w:r>
      <w:r>
        <w:rPr>
          <w:rFonts w:ascii="GHEA Grapalat" w:hAnsi="GHEA Grapalat"/>
          <w:b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b/>
          <w:shd w:val="clear" w:color="auto" w:fill="FFFFFF"/>
        </w:rPr>
        <w:t>ԵՎ</w:t>
      </w:r>
      <w:r>
        <w:rPr>
          <w:rFonts w:ascii="GHEA Grapalat" w:hAnsi="GHEA Grapalat"/>
          <w:b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b/>
          <w:shd w:val="clear" w:color="auto" w:fill="FFFFFF"/>
        </w:rPr>
        <w:t>ՀԱՇՎԵՏՎՈՒԹՅՈՒՆՆԵՐԸ</w:t>
      </w:r>
    </w:p>
    <w:p w:rsidR="00117694" w:rsidRDefault="00117694" w:rsidP="0052682F">
      <w:pPr>
        <w:spacing w:line="276" w:lineRule="auto"/>
        <w:ind w:right="-142" w:firstLine="709"/>
        <w:jc w:val="both"/>
        <w:rPr>
          <w:rFonts w:ascii="GHEA Grapalat" w:hAnsi="GHEA Grapalat"/>
          <w:shd w:val="clear" w:color="auto" w:fill="FFFFFF"/>
          <w:lang w:val="pt-BR"/>
        </w:rPr>
      </w:pPr>
      <w:r>
        <w:rPr>
          <w:rFonts w:ascii="GHEA Grapalat" w:hAnsi="GHEA Grapalat"/>
          <w:shd w:val="clear" w:color="auto" w:fill="FFFFFF"/>
          <w:lang w:val="pt-BR"/>
        </w:rPr>
        <w:t xml:space="preserve">34. </w:t>
      </w:r>
      <w:r>
        <w:rPr>
          <w:rFonts w:ascii="GHEA Grapalat" w:hAnsi="GHEA Grapalat"/>
          <w:shd w:val="clear" w:color="auto" w:fill="FFFFFF"/>
        </w:rPr>
        <w:t>Ծառայությունը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վարում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է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հաշվապահական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հաշվառում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և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օրենքով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սահմանված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կարգով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ներկայացնում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հաշվապահական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հաշվետվություններ</w:t>
      </w:r>
      <w:r>
        <w:rPr>
          <w:rFonts w:ascii="GHEA Grapalat" w:hAnsi="GHEA Grapalat"/>
          <w:shd w:val="clear" w:color="auto" w:fill="FFFFFF"/>
          <w:lang w:val="pt-BR"/>
        </w:rPr>
        <w:t>:</w:t>
      </w:r>
    </w:p>
    <w:p w:rsidR="00117694" w:rsidRDefault="00117694" w:rsidP="0052682F">
      <w:pPr>
        <w:spacing w:line="276" w:lineRule="auto"/>
        <w:ind w:right="-142" w:firstLine="709"/>
        <w:jc w:val="both"/>
        <w:rPr>
          <w:rFonts w:ascii="GHEA Grapalat" w:hAnsi="GHEA Grapalat"/>
          <w:shd w:val="clear" w:color="auto" w:fill="FFFFFF"/>
          <w:lang w:val="pt-BR"/>
        </w:rPr>
      </w:pPr>
      <w:r>
        <w:rPr>
          <w:rFonts w:ascii="GHEA Grapalat" w:hAnsi="GHEA Grapalat"/>
          <w:shd w:val="clear" w:color="auto" w:fill="FFFFFF"/>
          <w:lang w:val="pt-BR"/>
        </w:rPr>
        <w:t xml:space="preserve">35. </w:t>
      </w:r>
      <w:r>
        <w:rPr>
          <w:rFonts w:ascii="GHEA Grapalat" w:hAnsi="GHEA Grapalat"/>
          <w:shd w:val="clear" w:color="auto" w:fill="FFFFFF"/>
        </w:rPr>
        <w:t>Ծառայության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ֆինանսական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հաշվետվությունների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հավաստիությունը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կարող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է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ենթարկվել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վերստուգման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օրենքով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սահմանված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կարգով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և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դեպքերում</w:t>
      </w:r>
      <w:r>
        <w:rPr>
          <w:rFonts w:ascii="GHEA Grapalat" w:hAnsi="GHEA Grapalat"/>
          <w:shd w:val="clear" w:color="auto" w:fill="FFFFFF"/>
          <w:lang w:val="pt-BR"/>
        </w:rPr>
        <w:t>:</w:t>
      </w:r>
    </w:p>
    <w:p w:rsidR="00117694" w:rsidRDefault="00117694" w:rsidP="0052682F">
      <w:pPr>
        <w:spacing w:line="276" w:lineRule="auto"/>
        <w:ind w:right="-142" w:firstLine="709"/>
        <w:jc w:val="both"/>
        <w:rPr>
          <w:rFonts w:ascii="GHEA Grapalat" w:hAnsi="GHEA Grapalat"/>
          <w:shd w:val="clear" w:color="auto" w:fill="FFFFFF"/>
          <w:lang w:val="pt-BR"/>
        </w:rPr>
      </w:pPr>
      <w:r>
        <w:rPr>
          <w:rFonts w:ascii="GHEA Grapalat" w:hAnsi="GHEA Grapalat"/>
          <w:shd w:val="clear" w:color="auto" w:fill="FFFFFF"/>
          <w:lang w:val="pt-BR"/>
        </w:rPr>
        <w:t xml:space="preserve">36. </w:t>
      </w:r>
      <w:r>
        <w:rPr>
          <w:rFonts w:ascii="GHEA Grapalat" w:hAnsi="GHEA Grapalat"/>
          <w:shd w:val="clear" w:color="auto" w:fill="FFFFFF"/>
        </w:rPr>
        <w:t>Ծառայության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ֆինանսական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գործառնություններն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իրականացվում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են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գանձապետական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համակարգի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միջոցով</w:t>
      </w:r>
      <w:r>
        <w:rPr>
          <w:rFonts w:ascii="GHEA Grapalat" w:hAnsi="GHEA Grapalat"/>
          <w:shd w:val="clear" w:color="auto" w:fill="FFFFFF"/>
          <w:lang w:val="pt-BR"/>
        </w:rPr>
        <w:t>:</w:t>
      </w:r>
    </w:p>
    <w:p w:rsidR="00117694" w:rsidRDefault="00117694" w:rsidP="0052682F">
      <w:pPr>
        <w:spacing w:line="276" w:lineRule="auto"/>
        <w:ind w:right="-142" w:firstLine="709"/>
        <w:jc w:val="both"/>
        <w:rPr>
          <w:shd w:val="clear" w:color="auto" w:fill="FFFFFF"/>
          <w:lang w:val="pt-BR"/>
        </w:rPr>
      </w:pPr>
      <w:r>
        <w:rPr>
          <w:rFonts w:ascii="GHEA Grapalat" w:hAnsi="GHEA Grapalat"/>
          <w:shd w:val="clear" w:color="auto" w:fill="FFFFFF"/>
          <w:lang w:val="pt-BR"/>
        </w:rPr>
        <w:t xml:space="preserve">37. </w:t>
      </w:r>
      <w:r>
        <w:rPr>
          <w:rFonts w:ascii="GHEA Grapalat" w:hAnsi="GHEA Grapalat"/>
          <w:shd w:val="clear" w:color="auto" w:fill="FFFFFF"/>
        </w:rPr>
        <w:t>Ֆինանսական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գործառնությունների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իրականացման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համար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պատասխանատու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է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գլխավոր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քարտուղարը</w:t>
      </w:r>
      <w:r>
        <w:rPr>
          <w:rFonts w:ascii="GHEA Grapalat" w:hAnsi="GHEA Grapalat"/>
          <w:shd w:val="clear" w:color="auto" w:fill="FFFFFF"/>
          <w:lang w:val="pt-BR"/>
        </w:rPr>
        <w:t xml:space="preserve">, </w:t>
      </w:r>
      <w:r>
        <w:rPr>
          <w:rFonts w:ascii="GHEA Grapalat" w:hAnsi="GHEA Grapalat"/>
          <w:shd w:val="clear" w:color="auto" w:fill="FFFFFF"/>
        </w:rPr>
        <w:t>ով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իրականացնում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է</w:t>
      </w:r>
      <w:r>
        <w:rPr>
          <w:rFonts w:ascii="GHEA Grapalat" w:hAnsi="GHEA Grapalat"/>
          <w:shd w:val="clear" w:color="auto" w:fill="FFFFFF"/>
          <w:lang w:val="pt-BR"/>
        </w:rPr>
        <w:t xml:space="preserve"> «</w:t>
      </w:r>
      <w:r>
        <w:rPr>
          <w:rFonts w:ascii="GHEA Grapalat" w:hAnsi="GHEA Grapalat"/>
          <w:shd w:val="clear" w:color="auto" w:fill="FFFFFF"/>
        </w:rPr>
        <w:t>Գանձապետական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համակարգի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մասին</w:t>
      </w:r>
      <w:r>
        <w:rPr>
          <w:rFonts w:ascii="GHEA Grapalat" w:hAnsi="GHEA Grapalat"/>
          <w:shd w:val="clear" w:color="auto" w:fill="FFFFFF"/>
          <w:lang w:val="pt-BR"/>
        </w:rPr>
        <w:t xml:space="preserve">» </w:t>
      </w:r>
      <w:r>
        <w:rPr>
          <w:rFonts w:ascii="GHEA Grapalat" w:hAnsi="GHEA Grapalat"/>
          <w:shd w:val="clear" w:color="auto" w:fill="FFFFFF"/>
        </w:rPr>
        <w:t>օրենքով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սահմանված</w:t>
      </w:r>
      <w:r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</w:rPr>
        <w:t>լիազորությունները</w:t>
      </w:r>
      <w:r>
        <w:rPr>
          <w:rFonts w:ascii="GHEA Grapalat" w:hAnsi="GHEA Grapalat"/>
          <w:shd w:val="clear" w:color="auto" w:fill="FFFFFF"/>
          <w:lang w:val="pt-BR"/>
        </w:rPr>
        <w:t>:</w:t>
      </w:r>
      <w:r>
        <w:rPr>
          <w:rFonts w:ascii="GHEA Grapalat" w:hAnsi="GHEA Grapalat"/>
          <w:lang w:val="hy-AM"/>
        </w:rPr>
        <w:t></w:t>
      </w:r>
      <w:r>
        <w:rPr>
          <w:rFonts w:ascii="GHEA Grapalat" w:hAnsi="GHEA Grapalat"/>
          <w:lang w:val="pt-BR"/>
        </w:rPr>
        <w:t>:</w:t>
      </w:r>
    </w:p>
    <w:p w:rsidR="00117694" w:rsidRPr="0055507F" w:rsidRDefault="00117694" w:rsidP="0052682F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en-US" w:eastAsia="en-US"/>
        </w:rPr>
      </w:pPr>
    </w:p>
    <w:sectPr w:rsidR="00117694" w:rsidRPr="0055507F" w:rsidSect="00AF69EE">
      <w:pgSz w:w="11906" w:h="16838"/>
      <w:pgMar w:top="450" w:right="746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462E1"/>
    <w:multiLevelType w:val="hybridMultilevel"/>
    <w:tmpl w:val="16A89358"/>
    <w:lvl w:ilvl="0" w:tplc="3B84903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D9E60B7"/>
    <w:multiLevelType w:val="hybridMultilevel"/>
    <w:tmpl w:val="E17E59F0"/>
    <w:lvl w:ilvl="0" w:tplc="08446ED2">
      <w:start w:val="3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EC4016F"/>
    <w:multiLevelType w:val="hybridMultilevel"/>
    <w:tmpl w:val="518A9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4952E5"/>
    <w:multiLevelType w:val="hybridMultilevel"/>
    <w:tmpl w:val="3634DCEE"/>
    <w:lvl w:ilvl="0" w:tplc="221A9706">
      <w:start w:val="1"/>
      <w:numFmt w:val="decimal"/>
      <w:lvlText w:val="%1)"/>
      <w:lvlJc w:val="left"/>
      <w:pPr>
        <w:ind w:left="5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6" w:hanging="360"/>
      </w:pPr>
    </w:lvl>
    <w:lvl w:ilvl="2" w:tplc="0409001B" w:tentative="1">
      <w:start w:val="1"/>
      <w:numFmt w:val="lowerRoman"/>
      <w:lvlText w:val="%3."/>
      <w:lvlJc w:val="right"/>
      <w:pPr>
        <w:ind w:left="7206" w:hanging="180"/>
      </w:pPr>
    </w:lvl>
    <w:lvl w:ilvl="3" w:tplc="0409000F" w:tentative="1">
      <w:start w:val="1"/>
      <w:numFmt w:val="decimal"/>
      <w:lvlText w:val="%4."/>
      <w:lvlJc w:val="left"/>
      <w:pPr>
        <w:ind w:left="7926" w:hanging="360"/>
      </w:pPr>
    </w:lvl>
    <w:lvl w:ilvl="4" w:tplc="04090019" w:tentative="1">
      <w:start w:val="1"/>
      <w:numFmt w:val="lowerLetter"/>
      <w:lvlText w:val="%5."/>
      <w:lvlJc w:val="left"/>
      <w:pPr>
        <w:ind w:left="8646" w:hanging="360"/>
      </w:pPr>
    </w:lvl>
    <w:lvl w:ilvl="5" w:tplc="0409001B" w:tentative="1">
      <w:start w:val="1"/>
      <w:numFmt w:val="lowerRoman"/>
      <w:lvlText w:val="%6."/>
      <w:lvlJc w:val="right"/>
      <w:pPr>
        <w:ind w:left="9366" w:hanging="180"/>
      </w:pPr>
    </w:lvl>
    <w:lvl w:ilvl="6" w:tplc="0409000F" w:tentative="1">
      <w:start w:val="1"/>
      <w:numFmt w:val="decimal"/>
      <w:lvlText w:val="%7."/>
      <w:lvlJc w:val="left"/>
      <w:pPr>
        <w:ind w:left="10086" w:hanging="360"/>
      </w:pPr>
    </w:lvl>
    <w:lvl w:ilvl="7" w:tplc="04090019" w:tentative="1">
      <w:start w:val="1"/>
      <w:numFmt w:val="lowerLetter"/>
      <w:lvlText w:val="%8."/>
      <w:lvlJc w:val="left"/>
      <w:pPr>
        <w:ind w:left="10806" w:hanging="360"/>
      </w:pPr>
    </w:lvl>
    <w:lvl w:ilvl="8" w:tplc="0409001B" w:tentative="1">
      <w:start w:val="1"/>
      <w:numFmt w:val="lowerRoman"/>
      <w:lvlText w:val="%9."/>
      <w:lvlJc w:val="right"/>
      <w:pPr>
        <w:ind w:left="1152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0B9"/>
    <w:rsid w:val="0002378D"/>
    <w:rsid w:val="00024A87"/>
    <w:rsid w:val="00047210"/>
    <w:rsid w:val="00054CE5"/>
    <w:rsid w:val="00061FE0"/>
    <w:rsid w:val="00091883"/>
    <w:rsid w:val="000A348D"/>
    <w:rsid w:val="000D14FD"/>
    <w:rsid w:val="00117694"/>
    <w:rsid w:val="0012620C"/>
    <w:rsid w:val="00163BA3"/>
    <w:rsid w:val="00193396"/>
    <w:rsid w:val="001B3271"/>
    <w:rsid w:val="001B66A3"/>
    <w:rsid w:val="001D1B29"/>
    <w:rsid w:val="001D6ED9"/>
    <w:rsid w:val="001F30B6"/>
    <w:rsid w:val="0020577F"/>
    <w:rsid w:val="00255842"/>
    <w:rsid w:val="00267A6A"/>
    <w:rsid w:val="0027750E"/>
    <w:rsid w:val="0028135E"/>
    <w:rsid w:val="002A57A4"/>
    <w:rsid w:val="002D6C68"/>
    <w:rsid w:val="002E222A"/>
    <w:rsid w:val="00335631"/>
    <w:rsid w:val="003370F9"/>
    <w:rsid w:val="00357EDA"/>
    <w:rsid w:val="00365B31"/>
    <w:rsid w:val="0037704B"/>
    <w:rsid w:val="003A2FCD"/>
    <w:rsid w:val="003B13ED"/>
    <w:rsid w:val="00401480"/>
    <w:rsid w:val="00407AD1"/>
    <w:rsid w:val="0042099B"/>
    <w:rsid w:val="004343E1"/>
    <w:rsid w:val="00442457"/>
    <w:rsid w:val="00447ECA"/>
    <w:rsid w:val="00463435"/>
    <w:rsid w:val="00463E77"/>
    <w:rsid w:val="00465197"/>
    <w:rsid w:val="00475404"/>
    <w:rsid w:val="00494F7A"/>
    <w:rsid w:val="004A7737"/>
    <w:rsid w:val="004B0584"/>
    <w:rsid w:val="004E430B"/>
    <w:rsid w:val="004E5BF7"/>
    <w:rsid w:val="00521F84"/>
    <w:rsid w:val="0052682F"/>
    <w:rsid w:val="0053411C"/>
    <w:rsid w:val="0055507F"/>
    <w:rsid w:val="0056627E"/>
    <w:rsid w:val="00580B93"/>
    <w:rsid w:val="00581CD9"/>
    <w:rsid w:val="005C00B9"/>
    <w:rsid w:val="005D2DA6"/>
    <w:rsid w:val="0061577F"/>
    <w:rsid w:val="00615AD5"/>
    <w:rsid w:val="0066431A"/>
    <w:rsid w:val="006C699F"/>
    <w:rsid w:val="006D15DD"/>
    <w:rsid w:val="00710F8C"/>
    <w:rsid w:val="007415C5"/>
    <w:rsid w:val="00750048"/>
    <w:rsid w:val="00761BB0"/>
    <w:rsid w:val="007A581F"/>
    <w:rsid w:val="007C35AA"/>
    <w:rsid w:val="007E4AAC"/>
    <w:rsid w:val="008114C8"/>
    <w:rsid w:val="00820306"/>
    <w:rsid w:val="00824A7D"/>
    <w:rsid w:val="008870DE"/>
    <w:rsid w:val="008B2FAC"/>
    <w:rsid w:val="008D108F"/>
    <w:rsid w:val="00935A3A"/>
    <w:rsid w:val="00936A9E"/>
    <w:rsid w:val="00950599"/>
    <w:rsid w:val="009536D8"/>
    <w:rsid w:val="00990854"/>
    <w:rsid w:val="009A0005"/>
    <w:rsid w:val="009A4246"/>
    <w:rsid w:val="009C1E26"/>
    <w:rsid w:val="00A61E3F"/>
    <w:rsid w:val="00AA36D8"/>
    <w:rsid w:val="00AF69EE"/>
    <w:rsid w:val="00B54539"/>
    <w:rsid w:val="00B76A75"/>
    <w:rsid w:val="00B86F81"/>
    <w:rsid w:val="00B912A3"/>
    <w:rsid w:val="00BA248E"/>
    <w:rsid w:val="00BA325E"/>
    <w:rsid w:val="00BE43E9"/>
    <w:rsid w:val="00C03004"/>
    <w:rsid w:val="00C2062B"/>
    <w:rsid w:val="00C31AA1"/>
    <w:rsid w:val="00C32304"/>
    <w:rsid w:val="00C408D2"/>
    <w:rsid w:val="00C766AA"/>
    <w:rsid w:val="00C80937"/>
    <w:rsid w:val="00C934B9"/>
    <w:rsid w:val="00CD2C36"/>
    <w:rsid w:val="00CF67F6"/>
    <w:rsid w:val="00D053E4"/>
    <w:rsid w:val="00D3609C"/>
    <w:rsid w:val="00D53951"/>
    <w:rsid w:val="00D554B8"/>
    <w:rsid w:val="00D6682C"/>
    <w:rsid w:val="00D8474D"/>
    <w:rsid w:val="00DA3CCC"/>
    <w:rsid w:val="00DD1827"/>
    <w:rsid w:val="00DD645C"/>
    <w:rsid w:val="00E30C1C"/>
    <w:rsid w:val="00E82563"/>
    <w:rsid w:val="00EB477E"/>
    <w:rsid w:val="00EC5D16"/>
    <w:rsid w:val="00EE10A4"/>
    <w:rsid w:val="00EE5FF4"/>
    <w:rsid w:val="00EF0897"/>
    <w:rsid w:val="00F14834"/>
    <w:rsid w:val="00F42A84"/>
    <w:rsid w:val="00F46513"/>
    <w:rsid w:val="00F51D90"/>
    <w:rsid w:val="00F5564D"/>
    <w:rsid w:val="00F67615"/>
    <w:rsid w:val="00F67713"/>
    <w:rsid w:val="00F76890"/>
    <w:rsid w:val="00F91F5C"/>
    <w:rsid w:val="00FA31F3"/>
    <w:rsid w:val="00FE3079"/>
    <w:rsid w:val="00FE7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1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BB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BB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B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B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0D14F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F08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Normal"/>
    <w:uiPriority w:val="99"/>
    <w:rsid w:val="00EF0897"/>
    <w:pPr>
      <w:widowControl w:val="0"/>
      <w:autoSpaceDE w:val="0"/>
      <w:autoSpaceDN w:val="0"/>
      <w:adjustRightInd w:val="0"/>
      <w:spacing w:line="483" w:lineRule="exact"/>
      <w:ind w:firstLine="566"/>
      <w:jc w:val="both"/>
    </w:pPr>
    <w:rPr>
      <w:rFonts w:ascii="Tahoma" w:hAnsi="Tahoma" w:cs="Tahoma"/>
      <w:lang w:val="en-US" w:eastAsia="en-US"/>
    </w:rPr>
  </w:style>
  <w:style w:type="paragraph" w:customStyle="1" w:styleId="Style6">
    <w:name w:val="Style6"/>
    <w:basedOn w:val="Normal"/>
    <w:uiPriority w:val="99"/>
    <w:rsid w:val="00EF0897"/>
    <w:pPr>
      <w:widowControl w:val="0"/>
      <w:autoSpaceDE w:val="0"/>
      <w:autoSpaceDN w:val="0"/>
      <w:adjustRightInd w:val="0"/>
      <w:jc w:val="both"/>
    </w:pPr>
    <w:rPr>
      <w:rFonts w:ascii="Tahoma" w:hAnsi="Tahoma" w:cs="Tahoma"/>
      <w:lang w:val="en-US" w:eastAsia="en-US"/>
    </w:rPr>
  </w:style>
  <w:style w:type="paragraph" w:customStyle="1" w:styleId="Style7">
    <w:name w:val="Style7"/>
    <w:basedOn w:val="Normal"/>
    <w:uiPriority w:val="99"/>
    <w:rsid w:val="00EF0897"/>
    <w:pPr>
      <w:widowControl w:val="0"/>
      <w:autoSpaceDE w:val="0"/>
      <w:autoSpaceDN w:val="0"/>
      <w:adjustRightInd w:val="0"/>
      <w:spacing w:line="480" w:lineRule="exact"/>
      <w:ind w:hanging="1819"/>
    </w:pPr>
    <w:rPr>
      <w:rFonts w:ascii="Tahoma" w:hAnsi="Tahoma" w:cs="Tahoma"/>
      <w:lang w:val="en-US" w:eastAsia="en-US"/>
    </w:rPr>
  </w:style>
  <w:style w:type="character" w:customStyle="1" w:styleId="FontStyle12">
    <w:name w:val="Font Style12"/>
    <w:basedOn w:val="DefaultParagraphFont"/>
    <w:uiPriority w:val="99"/>
    <w:rsid w:val="00EF0897"/>
    <w:rPr>
      <w:rFonts w:ascii="Tahoma" w:hAnsi="Tahoma" w:cs="Tahoma"/>
      <w:sz w:val="20"/>
      <w:szCs w:val="20"/>
    </w:rPr>
  </w:style>
  <w:style w:type="paragraph" w:customStyle="1" w:styleId="Style5">
    <w:name w:val="Style5"/>
    <w:basedOn w:val="Normal"/>
    <w:uiPriority w:val="99"/>
    <w:rsid w:val="00EF0897"/>
    <w:pPr>
      <w:widowControl w:val="0"/>
      <w:autoSpaceDE w:val="0"/>
      <w:autoSpaceDN w:val="0"/>
      <w:adjustRightInd w:val="0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17E65-AB7F-4C94-AD2C-A91E68F3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2185</Words>
  <Characters>12457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Ar-Lazaryan</dc:creator>
  <cp:lastModifiedBy>N-Dallakyan</cp:lastModifiedBy>
  <cp:revision>69</cp:revision>
  <cp:lastPrinted>2023-01-31T07:07:00Z</cp:lastPrinted>
  <dcterms:created xsi:type="dcterms:W3CDTF">2023-06-07T05:55:00Z</dcterms:created>
  <dcterms:modified xsi:type="dcterms:W3CDTF">2023-08-31T11:56:00Z</dcterms:modified>
</cp:coreProperties>
</file>