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0B9" w:rsidRPr="00255842" w:rsidRDefault="005C00B9" w:rsidP="005C00B9">
      <w:pPr>
        <w:tabs>
          <w:tab w:val="left" w:pos="5387"/>
        </w:tabs>
        <w:jc w:val="center"/>
        <w:rPr>
          <w:rFonts w:ascii="GHEA Grapalat" w:hAnsi="GHEA Grapalat"/>
          <w:b/>
          <w:lang w:val="en-US"/>
        </w:rPr>
      </w:pPr>
    </w:p>
    <w:p w:rsidR="007E4AAC" w:rsidRPr="007E4AAC" w:rsidRDefault="007E4AAC" w:rsidP="00EF0897">
      <w:pPr>
        <w:ind w:left="5760" w:right="290" w:firstLine="720"/>
        <w:jc w:val="center"/>
        <w:rPr>
          <w:rFonts w:ascii="GHEA Grapalat" w:hAnsi="GHEA Grapalat"/>
          <w:bCs/>
          <w:sz w:val="18"/>
          <w:szCs w:val="18"/>
          <w:lang w:val="hy-AM"/>
        </w:rPr>
      </w:pPr>
    </w:p>
    <w:p w:rsidR="007E4AAC" w:rsidRPr="007E4AAC" w:rsidRDefault="007E4AAC" w:rsidP="00F67713">
      <w:pPr>
        <w:ind w:left="5760" w:right="290" w:firstLine="720"/>
        <w:jc w:val="right"/>
        <w:rPr>
          <w:rFonts w:ascii="GHEA Grapalat" w:hAnsi="GHEA Grapalat"/>
          <w:bCs/>
          <w:sz w:val="18"/>
          <w:szCs w:val="18"/>
          <w:lang w:val="hy-AM"/>
        </w:rPr>
      </w:pPr>
      <w:r w:rsidRPr="007E4AAC">
        <w:rPr>
          <w:rFonts w:ascii="GHEA Grapalat" w:hAnsi="GHEA Grapalat"/>
          <w:bCs/>
          <w:sz w:val="18"/>
          <w:szCs w:val="18"/>
          <w:lang w:val="hy-AM"/>
        </w:rPr>
        <w:t xml:space="preserve">Հավելված </w:t>
      </w:r>
    </w:p>
    <w:p w:rsidR="007E4AAC" w:rsidRPr="007E4AAC" w:rsidRDefault="007E4AAC" w:rsidP="00F67713">
      <w:pPr>
        <w:ind w:left="720" w:right="290" w:firstLine="708"/>
        <w:jc w:val="right"/>
        <w:rPr>
          <w:rFonts w:ascii="GHEA Grapalat" w:hAnsi="GHEA Grapalat"/>
          <w:bCs/>
          <w:sz w:val="18"/>
          <w:szCs w:val="18"/>
          <w:lang w:val="hy-AM"/>
        </w:rPr>
      </w:pPr>
      <w:r w:rsidRPr="007E4AAC">
        <w:rPr>
          <w:rFonts w:ascii="GHEA Grapalat" w:hAnsi="GHEA Grapalat"/>
          <w:bCs/>
          <w:sz w:val="18"/>
          <w:szCs w:val="18"/>
          <w:lang w:val="hy-AM"/>
        </w:rPr>
        <w:t xml:space="preserve">                                                                                       Արդարադատության նախարարի</w:t>
      </w:r>
    </w:p>
    <w:p w:rsidR="007E4AAC" w:rsidRPr="007E4AAC" w:rsidRDefault="007E4AAC" w:rsidP="00F67713">
      <w:pPr>
        <w:ind w:left="720" w:right="290" w:firstLine="708"/>
        <w:jc w:val="right"/>
        <w:rPr>
          <w:rFonts w:ascii="GHEA Grapalat" w:hAnsi="GHEA Grapalat"/>
          <w:bCs/>
          <w:sz w:val="18"/>
          <w:szCs w:val="18"/>
          <w:lang w:val="hy-AM"/>
        </w:rPr>
      </w:pPr>
      <w:r w:rsidRPr="007E4AAC">
        <w:rPr>
          <w:rFonts w:ascii="GHEA Grapalat" w:hAnsi="GHEA Grapalat"/>
          <w:bCs/>
          <w:sz w:val="18"/>
          <w:szCs w:val="18"/>
          <w:lang w:val="hy-AM"/>
        </w:rPr>
        <w:t xml:space="preserve">                                                                                     202</w:t>
      </w:r>
      <w:r w:rsidRPr="00365B31">
        <w:rPr>
          <w:rFonts w:ascii="GHEA Grapalat" w:hAnsi="GHEA Grapalat"/>
          <w:bCs/>
          <w:sz w:val="18"/>
          <w:szCs w:val="18"/>
          <w:lang w:val="hy-AM"/>
        </w:rPr>
        <w:t>3</w:t>
      </w:r>
      <w:r w:rsidRPr="007E4AAC">
        <w:rPr>
          <w:rFonts w:ascii="GHEA Grapalat" w:hAnsi="GHEA Grapalat"/>
          <w:bCs/>
          <w:sz w:val="18"/>
          <w:szCs w:val="18"/>
          <w:lang w:val="hy-AM"/>
        </w:rPr>
        <w:t xml:space="preserve"> թվականի </w:t>
      </w:r>
      <w:r w:rsidR="001F30B6">
        <w:rPr>
          <w:rFonts w:ascii="GHEA Grapalat" w:hAnsi="GHEA Grapalat"/>
          <w:bCs/>
          <w:sz w:val="18"/>
          <w:szCs w:val="18"/>
          <w:lang w:val="hy-AM"/>
        </w:rPr>
        <w:t>փետրվարի 2-ի</w:t>
      </w:r>
    </w:p>
    <w:p w:rsidR="007E4AAC" w:rsidRPr="007E4AAC" w:rsidRDefault="007E4AAC" w:rsidP="00F67713">
      <w:pPr>
        <w:ind w:left="720" w:right="290" w:firstLine="708"/>
        <w:jc w:val="right"/>
        <w:rPr>
          <w:rFonts w:ascii="GHEA Grapalat" w:hAnsi="GHEA Grapalat"/>
          <w:bCs/>
          <w:sz w:val="18"/>
          <w:szCs w:val="18"/>
          <w:lang w:val="hy-AM"/>
        </w:rPr>
      </w:pPr>
      <w:r w:rsidRPr="007E4AAC">
        <w:rPr>
          <w:rFonts w:ascii="GHEA Grapalat" w:hAnsi="GHEA Grapalat"/>
          <w:bCs/>
          <w:sz w:val="18"/>
          <w:szCs w:val="18"/>
          <w:lang w:val="hy-AM"/>
        </w:rPr>
        <w:t xml:space="preserve">                                                                                                        </w:t>
      </w:r>
      <w:r w:rsidR="001F30B6">
        <w:rPr>
          <w:rFonts w:ascii="GHEA Grapalat" w:hAnsi="GHEA Grapalat"/>
          <w:bCs/>
          <w:sz w:val="18"/>
          <w:szCs w:val="18"/>
          <w:lang w:val="hy-AM"/>
        </w:rPr>
        <w:t>N 55</w:t>
      </w:r>
      <w:r w:rsidRPr="007E4AAC">
        <w:rPr>
          <w:rFonts w:ascii="GHEA Grapalat" w:hAnsi="GHEA Grapalat"/>
          <w:bCs/>
          <w:sz w:val="18"/>
          <w:szCs w:val="18"/>
          <w:lang w:val="hy-AM"/>
        </w:rPr>
        <w:t>-Լ հրամանի 13-ի</w:t>
      </w:r>
    </w:p>
    <w:p w:rsidR="007E4AAC" w:rsidRPr="007E4AAC" w:rsidRDefault="007E4AAC" w:rsidP="007E4AAC">
      <w:pPr>
        <w:ind w:left="5760" w:right="290" w:firstLine="720"/>
        <w:jc w:val="center"/>
        <w:rPr>
          <w:rFonts w:ascii="GHEA Grapalat" w:hAnsi="GHEA Grapalat"/>
          <w:bCs/>
          <w:sz w:val="18"/>
          <w:szCs w:val="18"/>
          <w:lang w:val="hy-AM"/>
        </w:rPr>
      </w:pPr>
      <w:r w:rsidRPr="007E4AAC">
        <w:rPr>
          <w:rFonts w:ascii="GHEA Grapalat" w:hAnsi="GHEA Grapalat"/>
          <w:bCs/>
          <w:sz w:val="18"/>
          <w:szCs w:val="18"/>
          <w:lang w:val="hy-AM"/>
        </w:rPr>
        <w:t xml:space="preserve">                                                                                  </w:t>
      </w:r>
    </w:p>
    <w:p w:rsidR="007E4AAC" w:rsidRPr="007E4AAC" w:rsidRDefault="007E4AAC" w:rsidP="00EF0897">
      <w:pPr>
        <w:ind w:left="5760" w:right="290" w:firstLine="720"/>
        <w:jc w:val="center"/>
        <w:rPr>
          <w:rFonts w:ascii="GHEA Grapalat" w:hAnsi="GHEA Grapalat"/>
          <w:bCs/>
          <w:sz w:val="18"/>
          <w:szCs w:val="18"/>
          <w:lang w:val="hy-AM"/>
        </w:rPr>
      </w:pPr>
    </w:p>
    <w:p w:rsidR="00EF0897" w:rsidRPr="007E4AAC" w:rsidRDefault="001F30B6" w:rsidP="00F67713">
      <w:pPr>
        <w:ind w:left="5760" w:right="290" w:firstLine="720"/>
        <w:jc w:val="right"/>
        <w:rPr>
          <w:rFonts w:ascii="GHEA Grapalat" w:hAnsi="GHEA Grapalat"/>
          <w:bCs/>
          <w:sz w:val="18"/>
          <w:szCs w:val="18"/>
          <w:lang w:val="hy-AM"/>
        </w:rPr>
      </w:pPr>
      <w:r>
        <w:rPr>
          <w:rFonts w:ascii="GHEA Grapalat" w:hAnsi="GHEA Grapalat"/>
          <w:bCs/>
          <w:sz w:val="18"/>
          <w:szCs w:val="18"/>
          <w:lang w:val="hy-AM"/>
        </w:rPr>
        <w:t>«</w:t>
      </w:r>
      <w:r w:rsidR="00EF0897" w:rsidRPr="007E4AAC">
        <w:rPr>
          <w:rFonts w:ascii="GHEA Grapalat" w:hAnsi="GHEA Grapalat"/>
          <w:bCs/>
          <w:sz w:val="18"/>
          <w:szCs w:val="18"/>
          <w:lang w:val="hy-AM"/>
        </w:rPr>
        <w:t>Հավելված N 3.1</w:t>
      </w:r>
    </w:p>
    <w:p w:rsidR="00EF0897" w:rsidRPr="007E4AAC" w:rsidRDefault="00EF0897" w:rsidP="00F67713">
      <w:pPr>
        <w:ind w:left="720" w:right="290" w:firstLine="708"/>
        <w:jc w:val="right"/>
        <w:rPr>
          <w:rFonts w:ascii="GHEA Grapalat" w:hAnsi="GHEA Grapalat"/>
          <w:bCs/>
          <w:sz w:val="18"/>
          <w:szCs w:val="18"/>
          <w:lang w:val="hy-AM"/>
        </w:rPr>
      </w:pPr>
      <w:r w:rsidRPr="007E4AAC">
        <w:rPr>
          <w:rFonts w:ascii="GHEA Grapalat" w:hAnsi="GHEA Grapalat"/>
          <w:bCs/>
          <w:sz w:val="18"/>
          <w:szCs w:val="18"/>
          <w:lang w:val="hy-AM"/>
        </w:rPr>
        <w:t xml:space="preserve">                                                                                       Արդարադատության նախարարի</w:t>
      </w:r>
    </w:p>
    <w:p w:rsidR="00EF0897" w:rsidRPr="007E4AAC" w:rsidRDefault="00EF0897" w:rsidP="00F67713">
      <w:pPr>
        <w:ind w:left="720" w:right="290" w:firstLine="708"/>
        <w:jc w:val="right"/>
        <w:rPr>
          <w:rFonts w:ascii="GHEA Grapalat" w:hAnsi="GHEA Grapalat"/>
          <w:bCs/>
          <w:sz w:val="18"/>
          <w:szCs w:val="18"/>
          <w:lang w:val="hy-AM"/>
        </w:rPr>
      </w:pPr>
      <w:r w:rsidRPr="007E4AAC">
        <w:rPr>
          <w:rFonts w:ascii="GHEA Grapalat" w:hAnsi="GHEA Grapalat"/>
          <w:bCs/>
          <w:sz w:val="18"/>
          <w:szCs w:val="18"/>
          <w:lang w:val="hy-AM"/>
        </w:rPr>
        <w:t xml:space="preserve">                                                                                     2020 թվականի մարտի 13-ի</w:t>
      </w:r>
    </w:p>
    <w:p w:rsidR="00EF0897" w:rsidRPr="007E4AAC" w:rsidRDefault="00EF0897" w:rsidP="00F67713">
      <w:pPr>
        <w:ind w:left="720" w:right="290" w:firstLine="708"/>
        <w:jc w:val="right"/>
        <w:rPr>
          <w:rFonts w:ascii="GHEA Grapalat" w:hAnsi="GHEA Grapalat"/>
          <w:bCs/>
          <w:sz w:val="18"/>
          <w:szCs w:val="18"/>
          <w:lang w:val="hy-AM"/>
        </w:rPr>
      </w:pPr>
      <w:r w:rsidRPr="007E4AAC">
        <w:rPr>
          <w:rFonts w:ascii="GHEA Grapalat" w:hAnsi="GHEA Grapalat"/>
          <w:bCs/>
          <w:sz w:val="18"/>
          <w:szCs w:val="18"/>
          <w:lang w:val="hy-AM"/>
        </w:rPr>
        <w:t xml:space="preserve">                                                                                     N 113-Լ հրամանի</w:t>
      </w:r>
    </w:p>
    <w:p w:rsidR="00EF0897" w:rsidRPr="007E4AAC" w:rsidRDefault="00EF0897" w:rsidP="00EF0897">
      <w:pPr>
        <w:rPr>
          <w:rFonts w:ascii="GHEA Grapalat" w:hAnsi="GHEA Grapalat"/>
          <w:bCs/>
          <w:lang w:val="hy-AM"/>
        </w:rPr>
      </w:pPr>
    </w:p>
    <w:p w:rsidR="00EF0897" w:rsidRPr="007E4AAC" w:rsidRDefault="00EF0897" w:rsidP="00EF0897">
      <w:pPr>
        <w:jc w:val="center"/>
        <w:rPr>
          <w:rFonts w:ascii="GHEA Grapalat" w:hAnsi="GHEA Grapalat"/>
          <w:b/>
          <w:bCs/>
          <w:lang w:val="hy-AM"/>
        </w:rPr>
      </w:pPr>
    </w:p>
    <w:p w:rsidR="00EF0897" w:rsidRPr="007E4AAC" w:rsidRDefault="00EF0897" w:rsidP="00EF0897">
      <w:pPr>
        <w:jc w:val="center"/>
        <w:rPr>
          <w:rFonts w:ascii="GHEA Grapalat" w:hAnsi="GHEA Grapalat"/>
          <w:bCs/>
          <w:lang w:val="hy-AM"/>
        </w:rPr>
      </w:pPr>
      <w:r w:rsidRPr="007E4AAC">
        <w:rPr>
          <w:rFonts w:ascii="GHEA Grapalat" w:hAnsi="GHEA Grapalat"/>
          <w:bCs/>
          <w:lang w:val="hy-AM"/>
        </w:rPr>
        <w:t>ԿԱՆՈՆԱԴՐՈՒԹՅՈՒՆ</w:t>
      </w:r>
    </w:p>
    <w:p w:rsidR="00EF0897" w:rsidRPr="007E4AAC" w:rsidRDefault="00EF0897" w:rsidP="00EF0897">
      <w:pPr>
        <w:jc w:val="center"/>
        <w:rPr>
          <w:rFonts w:ascii="GHEA Grapalat" w:hAnsi="GHEA Grapalat"/>
          <w:bCs/>
          <w:lang w:val="hy-AM"/>
        </w:rPr>
      </w:pPr>
    </w:p>
    <w:p w:rsidR="00EF0897" w:rsidRPr="002F35D6" w:rsidRDefault="00EF0897" w:rsidP="00EF0897">
      <w:pPr>
        <w:shd w:val="clear" w:color="auto" w:fill="FFFFFF"/>
        <w:tabs>
          <w:tab w:val="left" w:pos="851"/>
        </w:tabs>
        <w:ind w:firstLine="426"/>
        <w:jc w:val="center"/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</w:pPr>
      <w:r w:rsidRPr="007E4AAC">
        <w:rPr>
          <w:rFonts w:ascii="GHEA Grapalat" w:hAnsi="GHEA Grapalat"/>
          <w:caps/>
          <w:color w:val="0D0D0D" w:themeColor="text1" w:themeTint="F2"/>
          <w:shd w:val="clear" w:color="auto" w:fill="FFFFFF"/>
          <w:lang w:val="hy-AM"/>
        </w:rPr>
        <w:t xml:space="preserve">ՔՐԵԱԿԱՆ ՕՐԵՆՍԴՐՈՒԹՅԱՆ, </w:t>
      </w:r>
      <w:r w:rsidRPr="002F35D6">
        <w:rPr>
          <w:rFonts w:ascii="GHEA Grapalat" w:hAnsi="GHEA Grapalat"/>
          <w:caps/>
          <w:color w:val="0D0D0D" w:themeColor="text1" w:themeTint="F2"/>
          <w:shd w:val="clear" w:color="auto" w:fill="FFFFFF"/>
          <w:lang w:val="hy-AM"/>
        </w:rPr>
        <w:t>քրեակատարողական</w:t>
      </w:r>
      <w:r w:rsidRPr="007E4AAC">
        <w:rPr>
          <w:rFonts w:ascii="GHEA Grapalat" w:hAnsi="GHEA Grapalat"/>
          <w:caps/>
          <w:color w:val="0D0D0D" w:themeColor="text1" w:themeTint="F2"/>
          <w:shd w:val="clear" w:color="auto" w:fill="FFFFFF"/>
          <w:lang w:val="hy-AM"/>
        </w:rPr>
        <w:t xml:space="preserve"> եվ պրոբացիայի ոլորտի</w:t>
      </w:r>
      <w:r w:rsidRPr="002F35D6">
        <w:rPr>
          <w:rFonts w:ascii="GHEA Grapalat" w:hAnsi="GHEA Grapalat"/>
          <w:caps/>
          <w:color w:val="0D0D0D" w:themeColor="text1" w:themeTint="F2"/>
          <w:shd w:val="clear" w:color="auto" w:fill="FFFFFF"/>
          <w:lang w:val="hy-AM"/>
        </w:rPr>
        <w:t xml:space="preserve"> քաղաքականության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 xml:space="preserve"> ՄՇԱԿՄԱՆ</w:t>
      </w:r>
      <w:r w:rsidRPr="002F35D6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 xml:space="preserve"> ՎԱՐՉՈՒԹՅԱՆ</w:t>
      </w:r>
    </w:p>
    <w:p w:rsidR="00EF0897" w:rsidRPr="007E4AAC" w:rsidRDefault="00EF0897" w:rsidP="00EF0897">
      <w:pPr>
        <w:ind w:left="720" w:right="290" w:firstLine="708"/>
        <w:jc w:val="center"/>
        <w:rPr>
          <w:rFonts w:ascii="GHEA Grapalat" w:hAnsi="GHEA Grapalat"/>
          <w:bCs/>
          <w:lang w:val="hy-AM"/>
        </w:rPr>
      </w:pPr>
    </w:p>
    <w:p w:rsidR="00EF0897" w:rsidRPr="007E4AAC" w:rsidRDefault="00EF0897" w:rsidP="00EF0897">
      <w:pPr>
        <w:tabs>
          <w:tab w:val="left" w:pos="851"/>
        </w:tabs>
        <w:ind w:firstLine="426"/>
        <w:jc w:val="center"/>
        <w:rPr>
          <w:rFonts w:ascii="GHEA Grapalat" w:eastAsia="GHEA Grapalat" w:hAnsi="GHEA Grapalat" w:cs="GHEA Grapalat"/>
          <w:bCs/>
          <w:lang w:val="hy-AM"/>
        </w:rPr>
      </w:pPr>
      <w:r w:rsidRPr="007E4AAC">
        <w:rPr>
          <w:rFonts w:ascii="GHEA Grapalat" w:eastAsia="GHEA Grapalat" w:hAnsi="GHEA Grapalat" w:cs="GHEA Grapalat"/>
          <w:bCs/>
          <w:lang w:val="hy-AM"/>
        </w:rPr>
        <w:t>1. ԸՆԴՀԱՆՈՒՐ ԴՐՈՒՅԹՆԵՐ</w:t>
      </w:r>
    </w:p>
    <w:p w:rsidR="00EF0897" w:rsidRPr="007E4AAC" w:rsidRDefault="00EF0897" w:rsidP="00EF0897">
      <w:pPr>
        <w:tabs>
          <w:tab w:val="left" w:pos="851"/>
        </w:tabs>
        <w:ind w:firstLine="426"/>
        <w:jc w:val="center"/>
        <w:rPr>
          <w:rFonts w:ascii="GHEA Grapalat" w:hAnsi="GHEA Grapalat"/>
          <w:lang w:val="hy-AM"/>
        </w:rPr>
      </w:pPr>
    </w:p>
    <w:p w:rsidR="00EF0897" w:rsidRPr="002F35D6" w:rsidRDefault="00EF0897" w:rsidP="00EF0897">
      <w:pPr>
        <w:pStyle w:val="Style4"/>
        <w:widowControl/>
        <w:tabs>
          <w:tab w:val="left" w:pos="0"/>
          <w:tab w:val="left" w:pos="851"/>
        </w:tabs>
        <w:spacing w:line="240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2F35D6">
        <w:rPr>
          <w:rFonts w:ascii="GHEA Grapalat" w:hAnsi="GHEA Grapalat" w:cs="Sylfaen"/>
          <w:color w:val="0D0D0D" w:themeColor="text1" w:themeTint="F2"/>
          <w:lang w:val="hy-AM"/>
        </w:rPr>
        <w:t>1.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ab/>
        <w:t xml:space="preserve">Արդարադատության նախարարության (այսուհետ՝ նախարարություն) </w:t>
      </w:r>
      <w:r w:rsidRPr="002F35D6">
        <w:rPr>
          <w:rFonts w:ascii="GHEA Grapalat" w:hAnsi="GHEA Grapalat"/>
          <w:noProof/>
          <w:lang w:val="hy-AM"/>
        </w:rPr>
        <w:t>քրեական օրենսդրության, քրեակատարողական և պրոբացիայի ոլորտի քաղաքականության մշակման վարչություն</w:t>
      </w:r>
      <w:r w:rsidRPr="007E4AAC">
        <w:rPr>
          <w:rFonts w:ascii="GHEA Grapalat" w:hAnsi="GHEA Grapalat"/>
          <w:noProof/>
          <w:lang w:val="hy-AM"/>
        </w:rPr>
        <w:t>ը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 xml:space="preserve"> (այսուհետև՝ վարչություն) նախարարության հիմնական մասնագիտական կառուցվածքային ստորաբաժանումն է։</w:t>
      </w:r>
    </w:p>
    <w:p w:rsidR="00EF0897" w:rsidRPr="002F35D6" w:rsidRDefault="00EF0897" w:rsidP="00EF0897">
      <w:pPr>
        <w:pStyle w:val="Style4"/>
        <w:widowControl/>
        <w:tabs>
          <w:tab w:val="left" w:pos="0"/>
          <w:tab w:val="left" w:pos="567"/>
          <w:tab w:val="left" w:pos="851"/>
        </w:tabs>
        <w:spacing w:line="240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2F35D6">
        <w:rPr>
          <w:rFonts w:ascii="GHEA Grapalat" w:hAnsi="GHEA Grapalat" w:cs="Sylfaen"/>
          <w:color w:val="0D0D0D" w:themeColor="text1" w:themeTint="F2"/>
          <w:lang w:val="hy-AM"/>
        </w:rPr>
        <w:t>2.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ab/>
        <w:t>Վարչության կանոնադրությունը հաստատում է Արդարադատության նախարարը (այսուհետ՝ նախարար):</w:t>
      </w:r>
    </w:p>
    <w:p w:rsidR="00EF0897" w:rsidRPr="002F35D6" w:rsidRDefault="00EF0897" w:rsidP="00EF0897">
      <w:pPr>
        <w:pStyle w:val="Style4"/>
        <w:widowControl/>
        <w:tabs>
          <w:tab w:val="left" w:pos="0"/>
          <w:tab w:val="left" w:pos="567"/>
          <w:tab w:val="left" w:pos="851"/>
        </w:tabs>
        <w:spacing w:line="240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2F35D6">
        <w:rPr>
          <w:rFonts w:ascii="GHEA Grapalat" w:hAnsi="GHEA Grapalat" w:cs="Sylfaen"/>
          <w:color w:val="0D0D0D" w:themeColor="text1" w:themeTint="F2"/>
          <w:lang w:val="hy-AM"/>
        </w:rPr>
        <w:t>3.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ab/>
        <w:t>Վարչությունը գործում է Սահմանադրության, օրենքների, իրավական այլ ակտերի, նախարարության և սույն կանոնադրությունների հիման վրա:</w:t>
      </w:r>
    </w:p>
    <w:p w:rsidR="00EF0897" w:rsidRPr="002F35D6" w:rsidRDefault="00EF0897" w:rsidP="00EF0897">
      <w:pPr>
        <w:pStyle w:val="Style4"/>
        <w:widowControl/>
        <w:tabs>
          <w:tab w:val="left" w:pos="0"/>
          <w:tab w:val="left" w:pos="567"/>
          <w:tab w:val="left" w:pos="851"/>
        </w:tabs>
        <w:spacing w:line="240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2F35D6">
        <w:rPr>
          <w:rFonts w:ascii="GHEA Grapalat" w:hAnsi="GHEA Grapalat" w:cs="Sylfaen"/>
          <w:color w:val="0D0D0D" w:themeColor="text1" w:themeTint="F2"/>
          <w:lang w:val="hy-AM"/>
        </w:rPr>
        <w:t>4.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ab/>
        <w:t>Վարչության կառուցվածքում ընդգրկվում են վարչության պետը</w:t>
      </w:r>
      <w:r w:rsidRPr="007E4AAC">
        <w:rPr>
          <w:rFonts w:ascii="GHEA Grapalat" w:hAnsi="GHEA Grapalat" w:cs="Sylfaen"/>
          <w:color w:val="0D0D0D" w:themeColor="text1" w:themeTint="F2"/>
          <w:lang w:val="hy-AM"/>
        </w:rPr>
        <w:t>, վարչության պետի տեղակալը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 xml:space="preserve"> և վարչության բաժինները:</w:t>
      </w:r>
    </w:p>
    <w:p w:rsidR="00EF0897" w:rsidRPr="002F35D6" w:rsidRDefault="00EF0897" w:rsidP="00EF0897">
      <w:pPr>
        <w:tabs>
          <w:tab w:val="left" w:pos="851"/>
        </w:tabs>
        <w:ind w:firstLine="426"/>
        <w:jc w:val="center"/>
        <w:rPr>
          <w:rFonts w:ascii="GHEA Grapalat" w:eastAsia="GHEA Grapalat" w:hAnsi="GHEA Grapalat" w:cs="GHEA Grapalat"/>
          <w:bCs/>
          <w:color w:val="0D0D0D" w:themeColor="text1" w:themeTint="F2"/>
          <w:lang w:val="hy-AM"/>
        </w:rPr>
      </w:pPr>
    </w:p>
    <w:p w:rsidR="00EF0897" w:rsidRPr="002F35D6" w:rsidRDefault="00EF0897" w:rsidP="00EF0897">
      <w:pPr>
        <w:tabs>
          <w:tab w:val="left" w:pos="851"/>
        </w:tabs>
        <w:ind w:firstLine="426"/>
        <w:jc w:val="center"/>
        <w:rPr>
          <w:rFonts w:ascii="GHEA Grapalat" w:eastAsia="GHEA Grapalat" w:hAnsi="GHEA Grapalat" w:cs="GHEA Grapalat"/>
          <w:bCs/>
          <w:color w:val="0D0D0D" w:themeColor="text1" w:themeTint="F2"/>
          <w:lang w:val="hy-AM"/>
        </w:rPr>
      </w:pPr>
      <w:r w:rsidRPr="002F35D6">
        <w:rPr>
          <w:rFonts w:ascii="GHEA Grapalat" w:eastAsia="GHEA Grapalat" w:hAnsi="GHEA Grapalat" w:cs="GHEA Grapalat"/>
          <w:bCs/>
          <w:color w:val="0D0D0D" w:themeColor="text1" w:themeTint="F2"/>
          <w:lang w:val="hy-AM"/>
        </w:rPr>
        <w:t>2. ՎԱՐՉՈՒԹՅԱՆ ՆՊԱՏԱԿՆԵՐՆ ՈՒ ԽՆԴԻՐՆԵՐԸ</w:t>
      </w:r>
    </w:p>
    <w:p w:rsidR="00EF0897" w:rsidRPr="002F35D6" w:rsidRDefault="00EF0897" w:rsidP="00EF0897">
      <w:pPr>
        <w:tabs>
          <w:tab w:val="left" w:pos="851"/>
        </w:tabs>
        <w:ind w:firstLine="426"/>
        <w:jc w:val="center"/>
        <w:rPr>
          <w:rFonts w:ascii="GHEA Grapalat" w:eastAsia="GHEA Grapalat" w:hAnsi="GHEA Grapalat" w:cs="GHEA Grapalat"/>
          <w:bCs/>
          <w:color w:val="0D0D0D" w:themeColor="text1" w:themeTint="F2"/>
          <w:lang w:val="hy-AM"/>
        </w:rPr>
      </w:pPr>
    </w:p>
    <w:p w:rsidR="00EF0897" w:rsidRPr="002F35D6" w:rsidRDefault="00EF0897" w:rsidP="00EF0897">
      <w:pPr>
        <w:pStyle w:val="Style6"/>
        <w:widowControl/>
        <w:tabs>
          <w:tab w:val="left" w:pos="0"/>
          <w:tab w:val="left" w:pos="851"/>
        </w:tabs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2F35D6">
        <w:rPr>
          <w:rFonts w:ascii="GHEA Grapalat" w:hAnsi="GHEA Grapalat" w:cs="Sylfaen"/>
          <w:color w:val="0D0D0D" w:themeColor="text1" w:themeTint="F2"/>
          <w:lang w:val="hy-AM"/>
        </w:rPr>
        <w:t>5.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ab/>
        <w:t>Վարչության նպատակներն են՝</w:t>
      </w:r>
    </w:p>
    <w:p w:rsidR="00EF0897" w:rsidRPr="002F35D6" w:rsidRDefault="00EF0897" w:rsidP="00EF0897">
      <w:pPr>
        <w:pStyle w:val="Style6"/>
        <w:widowControl/>
        <w:tabs>
          <w:tab w:val="left" w:pos="0"/>
          <w:tab w:val="left" w:pos="851"/>
        </w:tabs>
        <w:ind w:firstLine="426"/>
        <w:rPr>
          <w:rFonts w:ascii="Cambria Math" w:hAnsi="Cambria Math" w:cs="Sylfaen"/>
          <w:color w:val="0D0D0D" w:themeColor="text1" w:themeTint="F2"/>
          <w:lang w:val="hy-AM"/>
        </w:rPr>
      </w:pPr>
      <w:r w:rsidRPr="002F35D6">
        <w:rPr>
          <w:rFonts w:ascii="GHEA Grapalat" w:hAnsi="GHEA Grapalat" w:cs="Sylfaen"/>
          <w:color w:val="0D0D0D" w:themeColor="text1" w:themeTint="F2"/>
          <w:lang w:val="hy-AM"/>
        </w:rPr>
        <w:t>1)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ab/>
        <w:t>քրեակատարողական և  պրոբացիայի ոլորտի քաղաքականության մշակումն ու իրականացումը</w:t>
      </w:r>
      <w:r w:rsidRPr="002F35D6">
        <w:rPr>
          <w:rFonts w:ascii="Cambria Math" w:hAnsi="Cambria Math" w:cs="Sylfaen"/>
          <w:color w:val="0D0D0D" w:themeColor="text1" w:themeTint="F2"/>
          <w:lang w:val="hy-AM"/>
        </w:rPr>
        <w:t>.</w:t>
      </w:r>
    </w:p>
    <w:p w:rsidR="00EF0897" w:rsidRPr="002F35D6" w:rsidRDefault="00EF0897" w:rsidP="00EF0897">
      <w:pPr>
        <w:pStyle w:val="Style6"/>
        <w:widowControl/>
        <w:tabs>
          <w:tab w:val="left" w:pos="851"/>
        </w:tabs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2F35D6">
        <w:rPr>
          <w:rFonts w:ascii="GHEA Grapalat" w:hAnsi="GHEA Grapalat" w:cs="Sylfaen"/>
          <w:color w:val="0D0D0D" w:themeColor="text1" w:themeTint="F2"/>
          <w:lang w:val="hy-AM"/>
        </w:rPr>
        <w:t>2)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ab/>
        <w:t>քրեական,  քրեադատավարական և օպերատիվ-հետախուզական գործունեության մասին օրենսդրության մշակումը և կատարելագործումը.</w:t>
      </w:r>
    </w:p>
    <w:p w:rsidR="00EF0897" w:rsidRPr="002F35D6" w:rsidRDefault="00EF0897" w:rsidP="00EF0897">
      <w:pPr>
        <w:pStyle w:val="Style6"/>
        <w:widowControl/>
        <w:tabs>
          <w:tab w:val="left" w:pos="0"/>
          <w:tab w:val="left" w:pos="851"/>
        </w:tabs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2F35D6">
        <w:rPr>
          <w:rFonts w:ascii="GHEA Grapalat" w:hAnsi="GHEA Grapalat" w:cs="Sylfaen"/>
          <w:color w:val="0D0D0D" w:themeColor="text1" w:themeTint="F2"/>
          <w:lang w:val="hy-AM"/>
        </w:rPr>
        <w:t>3)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ab/>
        <w:t>ներման խնդրագրերի քննարկման գործընթացի իրականացումը.</w:t>
      </w:r>
    </w:p>
    <w:p w:rsidR="00EF0897" w:rsidRPr="002F35D6" w:rsidRDefault="00EF0897" w:rsidP="00EF0897">
      <w:pPr>
        <w:pStyle w:val="Style6"/>
        <w:widowControl/>
        <w:tabs>
          <w:tab w:val="left" w:pos="0"/>
          <w:tab w:val="left" w:pos="851"/>
        </w:tabs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2F35D6">
        <w:rPr>
          <w:rFonts w:ascii="GHEA Grapalat" w:hAnsi="GHEA Grapalat" w:cs="Sylfaen"/>
          <w:color w:val="0D0D0D" w:themeColor="text1" w:themeTint="F2"/>
          <w:lang w:val="hy-AM"/>
        </w:rPr>
        <w:t>4)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ab/>
        <w:t>Անչափահասների արդարադատության խորհրդի գործունեության համակարգման աշխատանքների իրականացումը:</w:t>
      </w:r>
    </w:p>
    <w:p w:rsidR="00EF0897" w:rsidRPr="002F35D6" w:rsidRDefault="00EF0897" w:rsidP="00EF0897">
      <w:pPr>
        <w:pStyle w:val="Style6"/>
        <w:widowControl/>
        <w:tabs>
          <w:tab w:val="left" w:pos="0"/>
          <w:tab w:val="left" w:pos="851"/>
        </w:tabs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2F35D6">
        <w:rPr>
          <w:rFonts w:ascii="GHEA Grapalat" w:hAnsi="GHEA Grapalat" w:cs="Sylfaen"/>
          <w:color w:val="0D0D0D" w:themeColor="text1" w:themeTint="F2"/>
          <w:lang w:val="hy-AM"/>
        </w:rPr>
        <w:t>6.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ab/>
        <w:t>Վարչության խնդիրներն են՝</w:t>
      </w:r>
    </w:p>
    <w:p w:rsidR="00EF0897" w:rsidRPr="002F35D6" w:rsidRDefault="00EF0897" w:rsidP="00EF0897">
      <w:pPr>
        <w:pStyle w:val="Style6"/>
        <w:widowControl/>
        <w:tabs>
          <w:tab w:val="left" w:pos="0"/>
          <w:tab w:val="left" w:pos="851"/>
        </w:tabs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2F35D6">
        <w:rPr>
          <w:rFonts w:ascii="GHEA Grapalat" w:hAnsi="GHEA Grapalat" w:cs="Sylfaen"/>
          <w:color w:val="0D0D0D" w:themeColor="text1" w:themeTint="F2"/>
          <w:lang w:val="hy-AM"/>
        </w:rPr>
        <w:t>1)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ab/>
        <w:t xml:space="preserve">քրեակատարողական և պրոբացիայի ոլորտի ռազմավարության մշակման և իրականացման ապահովումը, միջազգային պարտավորությունների կատարման ապահովումը. </w:t>
      </w:r>
    </w:p>
    <w:p w:rsidR="00EF0897" w:rsidRPr="002F35D6" w:rsidRDefault="00EF0897" w:rsidP="00EF0897">
      <w:pPr>
        <w:pStyle w:val="Style6"/>
        <w:widowControl/>
        <w:tabs>
          <w:tab w:val="left" w:pos="0"/>
          <w:tab w:val="left" w:pos="851"/>
        </w:tabs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2F35D6">
        <w:rPr>
          <w:rFonts w:ascii="GHEA Grapalat" w:hAnsi="GHEA Grapalat" w:cs="Sylfaen"/>
          <w:color w:val="0D0D0D" w:themeColor="text1" w:themeTint="F2"/>
          <w:lang w:val="hy-AM"/>
        </w:rPr>
        <w:t>2)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ab/>
      </w:r>
      <w:r w:rsidRPr="002F35D6">
        <w:rPr>
          <w:rFonts w:ascii="GHEA Grapalat" w:hAnsi="GHEA Grapalat"/>
          <w:noProof/>
          <w:lang w:val="hy-AM"/>
        </w:rPr>
        <w:t xml:space="preserve">քրեական, քրեադատավարական և օպերատիվ-հետախուզական գործունեության մասին օրենսդրության մշակման և շարունակական կատարելագործման 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 xml:space="preserve">ապահովումը. </w:t>
      </w:r>
    </w:p>
    <w:p w:rsidR="00EF0897" w:rsidRPr="002F35D6" w:rsidRDefault="00EF0897" w:rsidP="00EF0897">
      <w:pPr>
        <w:pStyle w:val="Style6"/>
        <w:widowControl/>
        <w:tabs>
          <w:tab w:val="left" w:pos="0"/>
          <w:tab w:val="left" w:pos="851"/>
        </w:tabs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2F35D6">
        <w:rPr>
          <w:rFonts w:ascii="GHEA Grapalat" w:hAnsi="GHEA Grapalat" w:cs="Sylfaen"/>
          <w:color w:val="0D0D0D" w:themeColor="text1" w:themeTint="F2"/>
          <w:lang w:val="hy-AM"/>
        </w:rPr>
        <w:t>3)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ab/>
        <w:t>ներման խնդրագրերի քննարկման գործընթացի ապահովումը</w:t>
      </w:r>
      <w:r w:rsidRPr="002F35D6">
        <w:rPr>
          <w:rFonts w:ascii="Cambria Math" w:hAnsi="Cambria Math" w:cs="Cambria Math"/>
          <w:color w:val="0D0D0D" w:themeColor="text1" w:themeTint="F2"/>
          <w:lang w:val="hy-AM"/>
        </w:rPr>
        <w:t>.</w:t>
      </w:r>
    </w:p>
    <w:p w:rsidR="00EF0897" w:rsidRPr="002F35D6" w:rsidRDefault="00EF0897" w:rsidP="00EF0897">
      <w:pPr>
        <w:pStyle w:val="Style6"/>
        <w:widowControl/>
        <w:tabs>
          <w:tab w:val="left" w:pos="0"/>
          <w:tab w:val="left" w:pos="851"/>
        </w:tabs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2F35D6">
        <w:rPr>
          <w:rFonts w:ascii="GHEA Grapalat" w:hAnsi="GHEA Grapalat" w:cs="Sylfaen"/>
          <w:color w:val="0D0D0D" w:themeColor="text1" w:themeTint="F2"/>
          <w:lang w:val="hy-AM"/>
        </w:rPr>
        <w:t>4)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ab/>
        <w:t>Անչափահասների արդարադատության խորհրդի գործունեության համակարգման ապահովումը:</w:t>
      </w:r>
    </w:p>
    <w:p w:rsidR="00EF0897" w:rsidRPr="002F35D6" w:rsidRDefault="00EF0897" w:rsidP="00EF0897">
      <w:pPr>
        <w:tabs>
          <w:tab w:val="left" w:pos="851"/>
        </w:tabs>
        <w:ind w:firstLine="426"/>
        <w:jc w:val="center"/>
        <w:rPr>
          <w:rFonts w:ascii="GHEA Grapalat" w:eastAsia="GHEA Grapalat" w:hAnsi="GHEA Grapalat" w:cs="GHEA Grapalat"/>
          <w:bCs/>
          <w:color w:val="0D0D0D" w:themeColor="text1" w:themeTint="F2"/>
          <w:lang w:val="hy-AM"/>
        </w:rPr>
      </w:pPr>
    </w:p>
    <w:p w:rsidR="00EF0897" w:rsidRPr="002F35D6" w:rsidRDefault="00EF0897" w:rsidP="00EF0897">
      <w:pPr>
        <w:tabs>
          <w:tab w:val="left" w:pos="851"/>
        </w:tabs>
        <w:ind w:firstLine="426"/>
        <w:jc w:val="center"/>
        <w:rPr>
          <w:rFonts w:ascii="GHEA Grapalat" w:eastAsia="GHEA Grapalat" w:hAnsi="GHEA Grapalat" w:cs="GHEA Grapalat"/>
          <w:bCs/>
          <w:color w:val="0D0D0D" w:themeColor="text1" w:themeTint="F2"/>
          <w:lang w:val="hy-AM"/>
        </w:rPr>
      </w:pPr>
      <w:r w:rsidRPr="002F35D6">
        <w:rPr>
          <w:rFonts w:ascii="GHEA Grapalat" w:eastAsia="GHEA Grapalat" w:hAnsi="GHEA Grapalat" w:cs="GHEA Grapalat"/>
          <w:bCs/>
          <w:color w:val="0D0D0D" w:themeColor="text1" w:themeTint="F2"/>
          <w:lang w:val="hy-AM"/>
        </w:rPr>
        <w:t>3. ՎԱՐՉՈՒԹՅԱՆ ԳՈՐԾԱՌՈՒՅԹՆԵՐԸ</w:t>
      </w:r>
    </w:p>
    <w:p w:rsidR="00EF0897" w:rsidRPr="002F35D6" w:rsidRDefault="00EF0897" w:rsidP="00EF0897">
      <w:pPr>
        <w:tabs>
          <w:tab w:val="left" w:pos="851"/>
        </w:tabs>
        <w:ind w:firstLine="426"/>
        <w:jc w:val="center"/>
        <w:rPr>
          <w:rFonts w:ascii="GHEA Grapalat" w:eastAsia="GHEA Grapalat" w:hAnsi="GHEA Grapalat" w:cs="GHEA Grapalat"/>
          <w:bCs/>
          <w:color w:val="0D0D0D" w:themeColor="text1" w:themeTint="F2"/>
          <w:lang w:val="hy-AM"/>
        </w:rPr>
      </w:pPr>
    </w:p>
    <w:p w:rsidR="00EF0897" w:rsidRPr="002F35D6" w:rsidRDefault="00EF0897" w:rsidP="00EF0897">
      <w:pPr>
        <w:pStyle w:val="Style7"/>
        <w:widowControl/>
        <w:tabs>
          <w:tab w:val="left" w:pos="0"/>
          <w:tab w:val="left" w:pos="851"/>
        </w:tabs>
        <w:spacing w:line="276" w:lineRule="auto"/>
        <w:ind w:firstLine="426"/>
        <w:jc w:val="both"/>
        <w:rPr>
          <w:rFonts w:ascii="GHEA Grapalat" w:hAnsi="GHEA Grapalat" w:cs="Sylfaen"/>
          <w:color w:val="0D0D0D" w:themeColor="text1" w:themeTint="F2"/>
          <w:lang w:val="hy-AM"/>
        </w:rPr>
      </w:pPr>
      <w:r w:rsidRPr="002F35D6">
        <w:rPr>
          <w:rFonts w:ascii="GHEA Grapalat" w:hAnsi="GHEA Grapalat" w:cs="Sylfaen"/>
          <w:color w:val="0D0D0D" w:themeColor="text1" w:themeTint="F2"/>
          <w:lang w:val="hy-AM"/>
        </w:rPr>
        <w:t>7.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ab/>
        <w:t>Վարչությունն իր նպատակների և խնդիրների կենսագործման նպատակով իրականացնում է հետևյալ գործառույթները`</w:t>
      </w:r>
    </w:p>
    <w:p w:rsidR="00EF0897" w:rsidRPr="002F35D6" w:rsidRDefault="00EF0897" w:rsidP="00EF0897">
      <w:pPr>
        <w:tabs>
          <w:tab w:val="left" w:pos="0"/>
          <w:tab w:val="left" w:pos="851"/>
        </w:tabs>
        <w:ind w:firstLine="426"/>
        <w:jc w:val="both"/>
        <w:rPr>
          <w:rFonts w:ascii="GHEA Grapalat" w:hAnsi="GHEA Grapalat" w:cs="Sylfaen"/>
          <w:color w:val="0D0D0D" w:themeColor="text1" w:themeTint="F2"/>
          <w:lang w:val="hy-AM"/>
        </w:rPr>
      </w:pPr>
      <w:r w:rsidRPr="002F35D6">
        <w:rPr>
          <w:rFonts w:ascii="GHEA Grapalat" w:hAnsi="GHEA Grapalat" w:cs="Sylfaen"/>
          <w:color w:val="0D0D0D" w:themeColor="text1" w:themeTint="F2"/>
          <w:lang w:val="hy-AM"/>
        </w:rPr>
        <w:t>1)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ab/>
        <w:t>մշակում և իրականացնում է քրեակատարողական և պրոբացիայի ոլորտի քաղաքականությունը.</w:t>
      </w:r>
    </w:p>
    <w:p w:rsidR="00EF0897" w:rsidRPr="002F35D6" w:rsidRDefault="00EF0897" w:rsidP="00EF0897">
      <w:pPr>
        <w:tabs>
          <w:tab w:val="left" w:pos="0"/>
          <w:tab w:val="left" w:pos="851"/>
        </w:tabs>
        <w:ind w:firstLine="426"/>
        <w:jc w:val="both"/>
        <w:rPr>
          <w:rFonts w:ascii="GHEA Grapalat" w:hAnsi="GHEA Grapalat" w:cs="Sylfaen"/>
          <w:color w:val="0D0D0D" w:themeColor="text1" w:themeTint="F2"/>
          <w:lang w:val="hy-AM"/>
        </w:rPr>
      </w:pPr>
      <w:r w:rsidRPr="002F35D6">
        <w:rPr>
          <w:rFonts w:ascii="GHEA Grapalat" w:hAnsi="GHEA Grapalat" w:cs="Sylfaen"/>
          <w:color w:val="0D0D0D" w:themeColor="text1" w:themeTint="F2"/>
          <w:lang w:val="hy-AM"/>
        </w:rPr>
        <w:t>2)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ab/>
        <w:t xml:space="preserve">մշակում </w:t>
      </w:r>
      <w:r w:rsidRPr="002F35D6">
        <w:rPr>
          <w:rFonts w:ascii="GHEA Grapalat" w:hAnsi="GHEA Grapalat"/>
          <w:noProof/>
          <w:lang w:val="hy-AM"/>
        </w:rPr>
        <w:t>է քրեական, քրեադատավարական և օպերատիվ-հետախուզական գործունեության մասին օրենսդրությունը և իրականացնում դրա շարունակական կատարելագործման աշխատանքները.</w:t>
      </w:r>
    </w:p>
    <w:p w:rsidR="00EF0897" w:rsidRPr="002F35D6" w:rsidRDefault="00EF0897" w:rsidP="00EF0897">
      <w:pPr>
        <w:tabs>
          <w:tab w:val="left" w:pos="0"/>
          <w:tab w:val="left" w:pos="851"/>
        </w:tabs>
        <w:ind w:firstLine="426"/>
        <w:jc w:val="both"/>
        <w:rPr>
          <w:rFonts w:ascii="GHEA Grapalat" w:hAnsi="GHEA Grapalat" w:cs="Sylfaen"/>
          <w:color w:val="0D0D0D" w:themeColor="text1" w:themeTint="F2"/>
          <w:lang w:val="hy-AM"/>
        </w:rPr>
      </w:pPr>
      <w:r w:rsidRPr="002F35D6">
        <w:rPr>
          <w:rFonts w:ascii="GHEA Grapalat" w:hAnsi="GHEA Grapalat" w:cs="Sylfaen"/>
          <w:color w:val="0D0D0D" w:themeColor="text1" w:themeTint="F2"/>
          <w:lang w:val="hy-AM"/>
        </w:rPr>
        <w:t>3)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ab/>
        <w:t>իրականացնում է ներման խնդրագրերի քննարկման գործընթացը, այդ թվում՝ ապահովում Ներման հարցերի քննարկման խորհրդակցական հանձնաժողովի քարտուղարությունը</w:t>
      </w:r>
      <w:r w:rsidRPr="002F35D6">
        <w:rPr>
          <w:rFonts w:ascii="Cambria Math" w:hAnsi="Cambria Math" w:cs="Cambria Math"/>
          <w:color w:val="0D0D0D" w:themeColor="text1" w:themeTint="F2"/>
          <w:lang w:val="hy-AM"/>
        </w:rPr>
        <w:t>.</w:t>
      </w:r>
    </w:p>
    <w:p w:rsidR="00EF0897" w:rsidRPr="002F35D6" w:rsidRDefault="00EF0897" w:rsidP="00EF0897">
      <w:pPr>
        <w:tabs>
          <w:tab w:val="left" w:pos="0"/>
          <w:tab w:val="left" w:pos="851"/>
        </w:tabs>
        <w:ind w:firstLine="426"/>
        <w:jc w:val="both"/>
        <w:rPr>
          <w:rFonts w:ascii="GHEA Grapalat" w:hAnsi="GHEA Grapalat" w:cs="Sylfaen"/>
          <w:color w:val="0D0D0D" w:themeColor="text1" w:themeTint="F2"/>
          <w:lang w:val="hy-AM"/>
        </w:rPr>
      </w:pPr>
      <w:r w:rsidRPr="002F35D6">
        <w:rPr>
          <w:rFonts w:ascii="GHEA Grapalat" w:hAnsi="GHEA Grapalat" w:cs="Sylfaen"/>
          <w:color w:val="0D0D0D" w:themeColor="text1" w:themeTint="F2"/>
          <w:lang w:val="hy-AM"/>
        </w:rPr>
        <w:t>4)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ab/>
        <w:t>իրականացնում է Անչափահասների արդարադատության խորհրդի գործունեության համակարգումը:</w:t>
      </w:r>
    </w:p>
    <w:p w:rsidR="00EF0897" w:rsidRPr="002F35D6" w:rsidRDefault="00EF0897" w:rsidP="00EF0897">
      <w:pPr>
        <w:tabs>
          <w:tab w:val="left" w:pos="851"/>
        </w:tabs>
        <w:ind w:firstLine="426"/>
        <w:jc w:val="both"/>
        <w:rPr>
          <w:rFonts w:ascii="GHEA Grapalat" w:eastAsia="GHEA Grapalat" w:hAnsi="GHEA Grapalat" w:cs="GHEA Grapalat"/>
          <w:color w:val="0D0D0D" w:themeColor="text1" w:themeTint="F2"/>
          <w:lang w:val="hy-AM"/>
        </w:rPr>
      </w:pPr>
    </w:p>
    <w:p w:rsidR="00EF0897" w:rsidRPr="002F35D6" w:rsidRDefault="00EF0897" w:rsidP="00EF0897">
      <w:pPr>
        <w:tabs>
          <w:tab w:val="left" w:pos="851"/>
          <w:tab w:val="left" w:pos="6165"/>
        </w:tabs>
        <w:ind w:firstLine="426"/>
        <w:jc w:val="center"/>
        <w:rPr>
          <w:rFonts w:ascii="GHEA Grapalat" w:eastAsia="GHEA Grapalat" w:hAnsi="GHEA Grapalat" w:cs="GHEA Grapalat"/>
          <w:bCs/>
          <w:color w:val="0D0D0D" w:themeColor="text1" w:themeTint="F2"/>
          <w:lang w:val="hy-AM"/>
        </w:rPr>
      </w:pPr>
      <w:r w:rsidRPr="002F35D6">
        <w:rPr>
          <w:rFonts w:ascii="GHEA Grapalat" w:eastAsia="GHEA Grapalat" w:hAnsi="GHEA Grapalat" w:cs="GHEA Grapalat"/>
          <w:bCs/>
          <w:color w:val="0D0D0D" w:themeColor="text1" w:themeTint="F2"/>
          <w:lang w:val="hy-AM"/>
        </w:rPr>
        <w:t>4. ՎԱՐՉՈՒԹՅԱՆ ԻՐԱՎԱՍՈՒԹՅՈՒՆՆԵՐԸ</w:t>
      </w:r>
    </w:p>
    <w:p w:rsidR="00EF0897" w:rsidRPr="002F35D6" w:rsidRDefault="00EF0897" w:rsidP="00EF0897">
      <w:pPr>
        <w:tabs>
          <w:tab w:val="left" w:pos="851"/>
          <w:tab w:val="left" w:pos="6165"/>
        </w:tabs>
        <w:ind w:firstLine="426"/>
        <w:jc w:val="center"/>
        <w:rPr>
          <w:rFonts w:ascii="GHEA Grapalat" w:eastAsia="GHEA Grapalat" w:hAnsi="GHEA Grapalat" w:cs="GHEA Grapalat"/>
          <w:bCs/>
          <w:color w:val="0D0D0D" w:themeColor="text1" w:themeTint="F2"/>
          <w:lang w:val="hy-AM"/>
        </w:rPr>
      </w:pPr>
    </w:p>
    <w:p w:rsidR="00EF0897" w:rsidRPr="002F35D6" w:rsidRDefault="00EF0897" w:rsidP="00EF0897">
      <w:pPr>
        <w:pStyle w:val="Style7"/>
        <w:widowControl/>
        <w:tabs>
          <w:tab w:val="left" w:pos="0"/>
          <w:tab w:val="left" w:pos="851"/>
        </w:tabs>
        <w:spacing w:line="240" w:lineRule="auto"/>
        <w:ind w:firstLine="426"/>
        <w:jc w:val="both"/>
        <w:rPr>
          <w:rFonts w:ascii="GHEA Grapalat" w:hAnsi="GHEA Grapalat" w:cs="Sylfaen"/>
          <w:color w:val="0D0D0D" w:themeColor="text1" w:themeTint="F2"/>
          <w:lang w:val="hy-AM"/>
        </w:rPr>
      </w:pPr>
      <w:r w:rsidRPr="002F35D6">
        <w:rPr>
          <w:rFonts w:ascii="GHEA Grapalat" w:hAnsi="GHEA Grapalat" w:cs="Sylfaen"/>
          <w:color w:val="0D0D0D" w:themeColor="text1" w:themeTint="F2"/>
          <w:lang w:val="hy-AM"/>
        </w:rPr>
        <w:t>8.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ab/>
        <w:t>Վարչության իրավասություններն են`</w:t>
      </w:r>
    </w:p>
    <w:p w:rsidR="00EF0897" w:rsidRPr="002F35D6" w:rsidRDefault="00EF0897" w:rsidP="00EF0897">
      <w:pPr>
        <w:tabs>
          <w:tab w:val="left" w:pos="0"/>
          <w:tab w:val="left" w:pos="851"/>
        </w:tabs>
        <w:ind w:firstLine="426"/>
        <w:jc w:val="both"/>
        <w:rPr>
          <w:rFonts w:ascii="GHEA Grapalat" w:hAnsi="GHEA Grapalat"/>
          <w:color w:val="0D0D0D" w:themeColor="text1" w:themeTint="F2"/>
          <w:lang w:val="hy-AM"/>
        </w:rPr>
      </w:pPr>
      <w:r w:rsidRPr="002F35D6">
        <w:rPr>
          <w:rFonts w:ascii="GHEA Grapalat" w:hAnsi="GHEA Grapalat"/>
          <w:color w:val="0D0D0D" w:themeColor="text1" w:themeTint="F2"/>
          <w:lang w:val="hy-AM"/>
        </w:rPr>
        <w:t>1)</w:t>
      </w:r>
      <w:r w:rsidRPr="002F35D6">
        <w:rPr>
          <w:rFonts w:ascii="GHEA Grapalat" w:hAnsi="GHEA Grapalat"/>
          <w:color w:val="0D0D0D" w:themeColor="text1" w:themeTint="F2"/>
          <w:lang w:val="hy-AM"/>
        </w:rPr>
        <w:tab/>
        <w:t xml:space="preserve">քրեակատարողական և պրոբացիայի ոլորտի քաղաքականության, 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 xml:space="preserve">քրեական,  քրեադատավարական և օպերատիվ-հետախուզական գործունեության մասին օրենսդրության մշակման,  ներման խնդրագրերի </w:t>
      </w:r>
      <w:r w:rsidRPr="002F35D6">
        <w:rPr>
          <w:rFonts w:ascii="GHEA Grapalat" w:hAnsi="GHEA Grapalat"/>
          <w:color w:val="0D0D0D" w:themeColor="text1" w:themeTint="F2"/>
          <w:lang w:val="hy-AM"/>
        </w:rPr>
        <w:t xml:space="preserve">ոլորտների (այսուհետ՝ համակարգման ոլորտներ) վերաբերյալ </w:t>
      </w:r>
      <w:r w:rsidRPr="00F14834">
        <w:rPr>
          <w:rStyle w:val="FontStyle12"/>
          <w:rFonts w:ascii="GHEA Grapalat" w:hAnsi="GHEA Grapalat"/>
          <w:noProof/>
          <w:color w:val="0D0D0D" w:themeColor="text1" w:themeTint="F2"/>
          <w:sz w:val="24"/>
          <w:szCs w:val="24"/>
          <w:lang w:val="hy-AM"/>
        </w:rPr>
        <w:t>Հայաստանի Հանրապետության</w:t>
      </w:r>
      <w:r w:rsidRPr="002F35D6">
        <w:rPr>
          <w:rFonts w:ascii="GHEA Grapalat" w:hAnsi="GHEA Grapalat"/>
          <w:color w:val="0D0D0D" w:themeColor="text1" w:themeTint="F2"/>
          <w:lang w:val="hy-AM"/>
        </w:rPr>
        <w:t xml:space="preserve"> օրենսդրության և միջազգային փորձի ուսումնասիրության և վերլուծական աշխատանքների իրականացումը.</w:t>
      </w:r>
    </w:p>
    <w:p w:rsidR="00EF0897" w:rsidRPr="002F35D6" w:rsidRDefault="00EF0897" w:rsidP="00EF0897">
      <w:pPr>
        <w:tabs>
          <w:tab w:val="left" w:pos="0"/>
          <w:tab w:val="left" w:pos="851"/>
        </w:tabs>
        <w:ind w:firstLine="426"/>
        <w:jc w:val="both"/>
        <w:rPr>
          <w:rFonts w:ascii="GHEA Grapalat" w:hAnsi="GHEA Grapalat"/>
          <w:color w:val="0D0D0D" w:themeColor="text1" w:themeTint="F2"/>
          <w:lang w:val="hy-AM"/>
        </w:rPr>
      </w:pPr>
      <w:r w:rsidRPr="002F35D6">
        <w:rPr>
          <w:rFonts w:ascii="GHEA Grapalat" w:hAnsi="GHEA Grapalat"/>
          <w:color w:val="0D0D0D" w:themeColor="text1" w:themeTint="F2"/>
          <w:lang w:val="hy-AM"/>
        </w:rPr>
        <w:t>2)</w:t>
      </w:r>
      <w:r w:rsidRPr="002F35D6">
        <w:rPr>
          <w:rFonts w:ascii="GHEA Grapalat" w:hAnsi="GHEA Grapalat"/>
          <w:color w:val="0D0D0D" w:themeColor="text1" w:themeTint="F2"/>
          <w:lang w:val="hy-AM"/>
        </w:rPr>
        <w:tab/>
        <w:t>համակարգման ոլորտներում դեռևս չկարգավորված հարաբերությունների կարգավորմանն ուղղված իրավական ակտերի նախագծերի, ինչպես նաև արդեն իսկ ընդունված և ուժի մեջ մտած իրավական ակտերում փոփոխություններ և լրացումներ կատարելու մասին նախագծերի մշակման աշխատանքների իրականացումը, ինչպես նաև կարծիքի ներկայացված իրավական ակտերի նախագծերի վերաբերյալ դիրքորոշման ներկայացումը.</w:t>
      </w:r>
    </w:p>
    <w:p w:rsidR="00EF0897" w:rsidRPr="002F35D6" w:rsidRDefault="00EF0897" w:rsidP="00EF0897">
      <w:pPr>
        <w:tabs>
          <w:tab w:val="left" w:pos="0"/>
          <w:tab w:val="left" w:pos="851"/>
        </w:tabs>
        <w:ind w:firstLine="426"/>
        <w:jc w:val="both"/>
        <w:rPr>
          <w:rFonts w:ascii="GHEA Grapalat" w:hAnsi="GHEA Grapalat"/>
          <w:color w:val="0D0D0D" w:themeColor="text1" w:themeTint="F2"/>
          <w:lang w:val="hy-AM"/>
        </w:rPr>
      </w:pPr>
      <w:r w:rsidRPr="002F35D6">
        <w:rPr>
          <w:rFonts w:ascii="GHEA Grapalat" w:hAnsi="GHEA Grapalat"/>
          <w:color w:val="0D0D0D" w:themeColor="text1" w:themeTint="F2"/>
          <w:lang w:val="hy-AM"/>
        </w:rPr>
        <w:t>3)</w:t>
      </w:r>
      <w:r w:rsidRPr="002F35D6">
        <w:rPr>
          <w:rFonts w:ascii="GHEA Grapalat" w:hAnsi="GHEA Grapalat"/>
          <w:color w:val="0D0D0D" w:themeColor="text1" w:themeTint="F2"/>
          <w:lang w:val="hy-AM"/>
        </w:rPr>
        <w:tab/>
        <w:t>համակարգման ոլորտներին առնչվող՝ համապատասխան ծրագրերով և ռազմավարություններով նախարարությանը վերապահված միջոցառումների կատարումը և դրանց կատարման ընթացքի վերաբերյալ հաշվետվությունների ներկայացումը.</w:t>
      </w:r>
    </w:p>
    <w:p w:rsidR="00EF0897" w:rsidRPr="002F35D6" w:rsidRDefault="00EF0897" w:rsidP="00EF0897">
      <w:pPr>
        <w:tabs>
          <w:tab w:val="left" w:pos="0"/>
          <w:tab w:val="left" w:pos="851"/>
        </w:tabs>
        <w:ind w:firstLine="426"/>
        <w:jc w:val="both"/>
        <w:rPr>
          <w:rFonts w:ascii="GHEA Grapalat" w:hAnsi="GHEA Grapalat"/>
          <w:color w:val="0D0D0D" w:themeColor="text1" w:themeTint="F2"/>
          <w:lang w:val="hy-AM"/>
        </w:rPr>
      </w:pPr>
      <w:r w:rsidRPr="002F35D6">
        <w:rPr>
          <w:rFonts w:ascii="GHEA Grapalat" w:hAnsi="GHEA Grapalat"/>
          <w:color w:val="0D0D0D" w:themeColor="text1" w:themeTint="F2"/>
          <w:lang w:val="hy-AM"/>
        </w:rPr>
        <w:t>4)</w:t>
      </w:r>
      <w:r w:rsidRPr="002F35D6">
        <w:rPr>
          <w:rFonts w:ascii="GHEA Grapalat" w:hAnsi="GHEA Grapalat"/>
          <w:color w:val="0D0D0D" w:themeColor="text1" w:themeTint="F2"/>
          <w:lang w:val="hy-AM"/>
        </w:rPr>
        <w:tab/>
        <w:t>համակարգման ոլորտների վերաբերյալ քաղաքացիների (այդ թվում՝ օտարերկրյա քաղաքացիների և քաղաքացիություն չունեցող անձանց) և իրավաբանական անձանց գրավոր առաջարկությունների, դիմումների և բողոքների օրենքով սահմանված կարգով քննարկման և վերլուծության արդյունքում պատասխանների նախագծերի կազմման աշխատանքների իրականացումը.</w:t>
      </w:r>
    </w:p>
    <w:p w:rsidR="00EF0897" w:rsidRPr="002F35D6" w:rsidRDefault="00EF0897" w:rsidP="00EF0897">
      <w:pPr>
        <w:tabs>
          <w:tab w:val="left" w:pos="0"/>
          <w:tab w:val="left" w:pos="851"/>
        </w:tabs>
        <w:ind w:firstLine="426"/>
        <w:jc w:val="both"/>
        <w:rPr>
          <w:rFonts w:ascii="GHEA Grapalat" w:hAnsi="GHEA Grapalat"/>
          <w:color w:val="0D0D0D" w:themeColor="text1" w:themeTint="F2"/>
          <w:lang w:val="hy-AM"/>
        </w:rPr>
      </w:pPr>
      <w:r w:rsidRPr="002F35D6">
        <w:rPr>
          <w:rFonts w:ascii="GHEA Grapalat" w:hAnsi="GHEA Grapalat"/>
          <w:color w:val="0D0D0D" w:themeColor="text1" w:themeTint="F2"/>
          <w:lang w:val="hy-AM"/>
        </w:rPr>
        <w:t>5)</w:t>
      </w:r>
      <w:r w:rsidRPr="002F35D6">
        <w:rPr>
          <w:rFonts w:ascii="GHEA Grapalat" w:hAnsi="GHEA Grapalat"/>
          <w:color w:val="0D0D0D" w:themeColor="text1" w:themeTint="F2"/>
          <w:lang w:val="hy-AM"/>
        </w:rPr>
        <w:tab/>
      </w:r>
      <w:r w:rsidRPr="002F35D6">
        <w:rPr>
          <w:rFonts w:ascii="GHEA Grapalat" w:hAnsi="GHEA Grapalat" w:cs="Tahoma"/>
          <w:color w:val="0D0D0D" w:themeColor="text1" w:themeTint="F2"/>
          <w:lang w:val="hy-AM"/>
        </w:rPr>
        <w:t>ներման խնդրագիր ներկայացրած անձի վերաբերյալ անձնական գործի կազման, Ներման հարցերի քննարկման խորհրդակցական հանձնաժողովի քարտուղարության իրականացման, ն</w:t>
      </w:r>
      <w:r w:rsidRPr="002F35D6">
        <w:rPr>
          <w:rFonts w:ascii="GHEA Grapalat" w:hAnsi="GHEA Grapalat"/>
          <w:noProof/>
          <w:color w:val="0D0D0D" w:themeColor="text1" w:themeTint="F2"/>
          <w:lang w:val="hy-AM"/>
        </w:rPr>
        <w:t>երման խնդրագրերի քննարկման ընթացքի վերաբերյալ կազմված գրանցամատյանների վարման աշխատանքների իրականացումը.</w:t>
      </w:r>
    </w:p>
    <w:p w:rsidR="00EF0897" w:rsidRPr="002F35D6" w:rsidRDefault="00EF0897" w:rsidP="00EF0897">
      <w:pPr>
        <w:tabs>
          <w:tab w:val="left" w:pos="0"/>
          <w:tab w:val="left" w:pos="851"/>
        </w:tabs>
        <w:ind w:firstLine="426"/>
        <w:jc w:val="both"/>
        <w:rPr>
          <w:rFonts w:ascii="GHEA Grapalat" w:hAnsi="GHEA Grapalat"/>
          <w:color w:val="0D0D0D" w:themeColor="text1" w:themeTint="F2"/>
          <w:lang w:val="hy-AM"/>
        </w:rPr>
      </w:pPr>
      <w:r w:rsidRPr="002F35D6">
        <w:rPr>
          <w:rFonts w:ascii="GHEA Grapalat" w:hAnsi="GHEA Grapalat"/>
          <w:color w:val="0D0D0D" w:themeColor="text1" w:themeTint="F2"/>
          <w:lang w:val="hy-AM"/>
        </w:rPr>
        <w:t>6)</w:t>
      </w:r>
      <w:r w:rsidRPr="002F35D6">
        <w:rPr>
          <w:rFonts w:ascii="GHEA Grapalat" w:hAnsi="GHEA Grapalat"/>
          <w:color w:val="0D0D0D" w:themeColor="text1" w:themeTint="F2"/>
          <w:lang w:val="hy-AM"/>
        </w:rPr>
        <w:tab/>
        <w:t>Անչափահասների արդարադատության խորհրդի գործունեության համակարգման աշխատանքների իրականացումը</w:t>
      </w:r>
      <w:r w:rsidRPr="002F35D6">
        <w:rPr>
          <w:rFonts w:ascii="Cambria Math" w:hAnsi="Cambria Math" w:cs="Cambria Math"/>
          <w:color w:val="0D0D0D" w:themeColor="text1" w:themeTint="F2"/>
          <w:lang w:val="hy-AM"/>
        </w:rPr>
        <w:t>.</w:t>
      </w:r>
    </w:p>
    <w:p w:rsidR="00EF0897" w:rsidRPr="002F35D6" w:rsidRDefault="00EF0897" w:rsidP="00EF0897">
      <w:pPr>
        <w:tabs>
          <w:tab w:val="left" w:pos="0"/>
          <w:tab w:val="left" w:pos="851"/>
        </w:tabs>
        <w:ind w:firstLine="426"/>
        <w:jc w:val="both"/>
        <w:rPr>
          <w:rFonts w:ascii="GHEA Grapalat" w:hAnsi="GHEA Grapalat"/>
          <w:color w:val="0D0D0D" w:themeColor="text1" w:themeTint="F2"/>
          <w:lang w:val="hy-AM"/>
        </w:rPr>
      </w:pPr>
      <w:r w:rsidRPr="002F35D6">
        <w:rPr>
          <w:rFonts w:ascii="GHEA Grapalat" w:hAnsi="GHEA Grapalat"/>
          <w:color w:val="0D0D0D" w:themeColor="text1" w:themeTint="F2"/>
          <w:lang w:val="hy-AM"/>
        </w:rPr>
        <w:t>7)</w:t>
      </w:r>
      <w:r w:rsidRPr="002F35D6">
        <w:rPr>
          <w:rFonts w:ascii="GHEA Grapalat" w:hAnsi="GHEA Grapalat"/>
          <w:color w:val="0D0D0D" w:themeColor="text1" w:themeTint="F2"/>
          <w:lang w:val="hy-AM"/>
        </w:rPr>
        <w:tab/>
        <w:t>համակարգման ոլորտներում միջազգային և հասարակական կազմակերպությունների հետ համագործակցության ապահովումը.</w:t>
      </w:r>
    </w:p>
    <w:p w:rsidR="00EF0897" w:rsidRPr="002F35D6" w:rsidRDefault="00EF0897" w:rsidP="00EF0897">
      <w:pPr>
        <w:tabs>
          <w:tab w:val="left" w:pos="0"/>
          <w:tab w:val="left" w:pos="851"/>
        </w:tabs>
        <w:ind w:firstLine="426"/>
        <w:jc w:val="both"/>
        <w:rPr>
          <w:rFonts w:ascii="GHEA Grapalat" w:hAnsi="GHEA Grapalat"/>
          <w:color w:val="0D0D0D" w:themeColor="text1" w:themeTint="F2"/>
          <w:lang w:val="hy-AM"/>
        </w:rPr>
      </w:pPr>
      <w:r w:rsidRPr="002F35D6">
        <w:rPr>
          <w:rFonts w:ascii="GHEA Grapalat" w:hAnsi="GHEA Grapalat"/>
          <w:color w:val="0D0D0D" w:themeColor="text1" w:themeTint="F2"/>
          <w:lang w:val="hy-AM"/>
        </w:rPr>
        <w:t>8)</w:t>
      </w:r>
      <w:r w:rsidRPr="002F35D6">
        <w:rPr>
          <w:rFonts w:ascii="GHEA Grapalat" w:hAnsi="GHEA Grapalat"/>
          <w:color w:val="0D0D0D" w:themeColor="text1" w:themeTint="F2"/>
          <w:lang w:val="hy-AM"/>
        </w:rPr>
        <w:tab/>
        <w:t>համակարգման ոլորտներում միջազգային պարտավորությունների կատարման և համակարգման աշխատանքների իրականացումը.</w:t>
      </w:r>
    </w:p>
    <w:p w:rsidR="00EF0897" w:rsidRPr="002F35D6" w:rsidRDefault="00EF0897" w:rsidP="00EF0897">
      <w:pPr>
        <w:tabs>
          <w:tab w:val="left" w:pos="0"/>
          <w:tab w:val="left" w:pos="851"/>
        </w:tabs>
        <w:ind w:firstLine="426"/>
        <w:jc w:val="both"/>
        <w:rPr>
          <w:rFonts w:ascii="GHEA Grapalat" w:hAnsi="GHEA Grapalat"/>
          <w:color w:val="0D0D0D" w:themeColor="text1" w:themeTint="F2"/>
          <w:lang w:val="hy-AM"/>
        </w:rPr>
      </w:pPr>
      <w:r w:rsidRPr="002F35D6">
        <w:rPr>
          <w:rFonts w:ascii="GHEA Grapalat" w:hAnsi="GHEA Grapalat"/>
          <w:color w:val="0D0D0D" w:themeColor="text1" w:themeTint="F2"/>
          <w:lang w:val="hy-AM"/>
        </w:rPr>
        <w:lastRenderedPageBreak/>
        <w:t>9)</w:t>
      </w:r>
      <w:r w:rsidRPr="002F35D6">
        <w:rPr>
          <w:rFonts w:ascii="GHEA Grapalat" w:hAnsi="GHEA Grapalat"/>
          <w:color w:val="0D0D0D" w:themeColor="text1" w:themeTint="F2"/>
          <w:lang w:val="hy-AM"/>
        </w:rPr>
        <w:tab/>
        <w:t>Հայաստանի Հանրապետության օրենսդրությամբ սահմանված այլ իրավասություններ:</w:t>
      </w:r>
    </w:p>
    <w:p w:rsidR="00EF0897" w:rsidRPr="002F35D6" w:rsidRDefault="00EF0897" w:rsidP="00EF0897">
      <w:pPr>
        <w:tabs>
          <w:tab w:val="left" w:pos="851"/>
        </w:tabs>
        <w:ind w:firstLine="426"/>
        <w:jc w:val="center"/>
        <w:rPr>
          <w:rFonts w:ascii="GHEA Grapalat" w:eastAsia="GHEA Grapalat" w:hAnsi="GHEA Grapalat" w:cs="GHEA Grapalat"/>
          <w:bCs/>
          <w:color w:val="0D0D0D" w:themeColor="text1" w:themeTint="F2"/>
          <w:lang w:val="hy-AM"/>
        </w:rPr>
      </w:pPr>
    </w:p>
    <w:p w:rsidR="00EF0897" w:rsidRPr="002F35D6" w:rsidRDefault="00EF0897" w:rsidP="00EF0897">
      <w:pPr>
        <w:tabs>
          <w:tab w:val="left" w:pos="851"/>
        </w:tabs>
        <w:ind w:firstLine="426"/>
        <w:jc w:val="center"/>
        <w:rPr>
          <w:rFonts w:ascii="GHEA Grapalat" w:eastAsia="GHEA Grapalat" w:hAnsi="GHEA Grapalat" w:cs="GHEA Grapalat"/>
          <w:bCs/>
          <w:color w:val="0D0D0D" w:themeColor="text1" w:themeTint="F2"/>
          <w:lang w:val="hy-AM"/>
        </w:rPr>
      </w:pPr>
      <w:r w:rsidRPr="002F35D6">
        <w:rPr>
          <w:rFonts w:ascii="GHEA Grapalat" w:eastAsia="GHEA Grapalat" w:hAnsi="GHEA Grapalat" w:cs="GHEA Grapalat"/>
          <w:bCs/>
          <w:color w:val="0D0D0D" w:themeColor="text1" w:themeTint="F2"/>
          <w:lang w:val="hy-AM"/>
        </w:rPr>
        <w:t>5. ՎԱՐՉՈՒԹՅԱՆ ԿԱՌՈՒՑՎԱԾՔՈՒՄ ԸՆԴԳՐԿՎՈՂ ԲԱԺԻՆՆԵՐԸ</w:t>
      </w:r>
    </w:p>
    <w:p w:rsidR="00EF0897" w:rsidRPr="002F35D6" w:rsidRDefault="00EF0897" w:rsidP="00EF0897">
      <w:pPr>
        <w:tabs>
          <w:tab w:val="left" w:pos="851"/>
        </w:tabs>
        <w:ind w:firstLine="426"/>
        <w:jc w:val="center"/>
        <w:rPr>
          <w:rFonts w:ascii="GHEA Grapalat" w:eastAsia="GHEA Grapalat" w:hAnsi="GHEA Grapalat" w:cs="GHEA Grapalat"/>
          <w:bCs/>
          <w:color w:val="0D0D0D" w:themeColor="text1" w:themeTint="F2"/>
          <w:lang w:val="hy-AM"/>
        </w:rPr>
      </w:pPr>
    </w:p>
    <w:p w:rsidR="00EF0897" w:rsidRPr="002F35D6" w:rsidRDefault="00EF0897" w:rsidP="00EF0897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2F35D6">
        <w:rPr>
          <w:rFonts w:ascii="GHEA Grapalat" w:hAnsi="GHEA Grapalat" w:cs="Sylfaen"/>
          <w:color w:val="0D0D0D" w:themeColor="text1" w:themeTint="F2"/>
          <w:lang w:val="hy-AM"/>
        </w:rPr>
        <w:t>9.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ab/>
        <w:t>Վարչության կառուցվածքում ընդգրկվում են՝</w:t>
      </w:r>
    </w:p>
    <w:p w:rsidR="00EF0897" w:rsidRPr="002F35D6" w:rsidRDefault="00EF0897" w:rsidP="00EF0897">
      <w:pPr>
        <w:pStyle w:val="ListParagraph"/>
        <w:tabs>
          <w:tab w:val="left" w:pos="851"/>
        </w:tabs>
        <w:ind w:left="0" w:firstLine="426"/>
        <w:jc w:val="both"/>
        <w:rPr>
          <w:rFonts w:ascii="GHEA Grapalat" w:hAnsi="GHEA Grapalat"/>
          <w:lang w:val="hy-AM"/>
        </w:rPr>
      </w:pPr>
      <w:r w:rsidRPr="002F35D6">
        <w:rPr>
          <w:rFonts w:ascii="GHEA Grapalat" w:hAnsi="GHEA Grapalat"/>
          <w:color w:val="0D0D0D" w:themeColor="text1" w:themeTint="F2"/>
          <w:lang w:val="hy-AM"/>
        </w:rPr>
        <w:t>1)</w:t>
      </w:r>
      <w:r w:rsidRPr="002F35D6">
        <w:rPr>
          <w:rFonts w:ascii="GHEA Grapalat" w:hAnsi="GHEA Grapalat"/>
          <w:color w:val="0D0D0D" w:themeColor="text1" w:themeTint="F2"/>
          <w:lang w:val="hy-AM"/>
        </w:rPr>
        <w:tab/>
      </w:r>
      <w:r w:rsidRPr="002F35D6">
        <w:rPr>
          <w:rFonts w:ascii="GHEA Grapalat" w:hAnsi="GHEA Grapalat"/>
          <w:lang w:val="hy-AM"/>
        </w:rPr>
        <w:t xml:space="preserve">քրեակատարողական և պրոբացիայի ոլորտի քաղաքականության մշակման </w:t>
      </w:r>
      <w:r w:rsidR="00D53951">
        <w:rPr>
          <w:rFonts w:ascii="GHEA Grapalat" w:hAnsi="GHEA Grapalat"/>
          <w:lang w:val="hy-AM"/>
        </w:rPr>
        <w:t>և</w:t>
      </w:r>
      <w:r w:rsidR="002A57A4">
        <w:rPr>
          <w:rFonts w:ascii="GHEA Grapalat" w:hAnsi="GHEA Grapalat"/>
          <w:lang w:val="hy-AM"/>
        </w:rPr>
        <w:t xml:space="preserve"> ներման հարցերով </w:t>
      </w:r>
      <w:r w:rsidRPr="002F35D6">
        <w:rPr>
          <w:rFonts w:ascii="GHEA Grapalat" w:hAnsi="GHEA Grapalat"/>
          <w:lang w:val="hy-AM"/>
        </w:rPr>
        <w:t>բաժինը.</w:t>
      </w:r>
    </w:p>
    <w:p w:rsidR="00EF0897" w:rsidRPr="007E4AAC" w:rsidRDefault="00EF0897" w:rsidP="00EF0897">
      <w:pPr>
        <w:tabs>
          <w:tab w:val="left" w:pos="0"/>
          <w:tab w:val="left" w:pos="851"/>
        </w:tabs>
        <w:ind w:firstLine="426"/>
        <w:jc w:val="both"/>
        <w:rPr>
          <w:rFonts w:ascii="GHEA Grapalat" w:hAnsi="GHEA Grapalat"/>
          <w:color w:val="0D0D0D" w:themeColor="text1" w:themeTint="F2"/>
          <w:lang w:val="hy-AM"/>
        </w:rPr>
      </w:pPr>
      <w:r w:rsidRPr="002F35D6">
        <w:rPr>
          <w:rFonts w:ascii="GHEA Grapalat" w:hAnsi="GHEA Grapalat"/>
          <w:color w:val="0D0D0D" w:themeColor="text1" w:themeTint="F2"/>
          <w:lang w:val="hy-AM"/>
        </w:rPr>
        <w:t>2)</w:t>
      </w:r>
      <w:r w:rsidRPr="002F35D6">
        <w:rPr>
          <w:rFonts w:ascii="GHEA Grapalat" w:hAnsi="GHEA Grapalat"/>
          <w:color w:val="0D0D0D" w:themeColor="text1" w:themeTint="F2"/>
          <w:lang w:val="hy-AM"/>
        </w:rPr>
        <w:tab/>
      </w:r>
      <w:r w:rsidRPr="002F35D6">
        <w:rPr>
          <w:rFonts w:ascii="GHEA Grapalat" w:hAnsi="GHEA Grapalat"/>
          <w:lang w:val="hy-AM"/>
        </w:rPr>
        <w:t>քրեական և քրեադատավարական օրենսդրության մշակման բաժին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>ը</w:t>
      </w:r>
      <w:r w:rsidRPr="007E4AAC">
        <w:rPr>
          <w:rFonts w:ascii="GHEA Grapalat" w:hAnsi="GHEA Grapalat"/>
          <w:color w:val="0D0D0D" w:themeColor="text1" w:themeTint="F2"/>
          <w:lang w:val="hy-AM"/>
        </w:rPr>
        <w:t>:</w:t>
      </w:r>
    </w:p>
    <w:p w:rsidR="00EF0897" w:rsidRPr="002F35D6" w:rsidRDefault="00EF0897" w:rsidP="00EF0897">
      <w:pPr>
        <w:tabs>
          <w:tab w:val="left" w:pos="0"/>
          <w:tab w:val="left" w:pos="720"/>
          <w:tab w:val="left" w:pos="851"/>
        </w:tabs>
        <w:ind w:firstLine="426"/>
        <w:jc w:val="both"/>
        <w:rPr>
          <w:rFonts w:ascii="GHEA Grapalat" w:hAnsi="GHEA Grapalat" w:cs="Sylfaen"/>
          <w:color w:val="0D0D0D" w:themeColor="text1" w:themeTint="F2"/>
          <w:lang w:val="hy-AM"/>
        </w:rPr>
      </w:pPr>
      <w:r w:rsidRPr="002F35D6">
        <w:rPr>
          <w:rFonts w:ascii="GHEA Grapalat" w:hAnsi="GHEA Grapalat" w:cs="Sylfaen"/>
          <w:color w:val="0D0D0D" w:themeColor="text1" w:themeTint="F2"/>
          <w:lang w:val="hy-AM"/>
        </w:rPr>
        <w:t>10.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ab/>
        <w:t>Վարչության բաժիններն իրենց գործառույթներն իրականացնում են միմյանց հետ համագործակցելով:</w:t>
      </w:r>
    </w:p>
    <w:p w:rsidR="00EF0897" w:rsidRPr="002F35D6" w:rsidRDefault="00EF0897" w:rsidP="00EF0897">
      <w:pPr>
        <w:tabs>
          <w:tab w:val="left" w:pos="851"/>
        </w:tabs>
        <w:ind w:firstLine="426"/>
        <w:jc w:val="center"/>
        <w:rPr>
          <w:rFonts w:ascii="GHEA Grapalat" w:eastAsia="GHEA Grapalat" w:hAnsi="GHEA Grapalat" w:cs="GHEA Grapalat"/>
          <w:bCs/>
          <w:color w:val="0D0D0D" w:themeColor="text1" w:themeTint="F2"/>
          <w:lang w:val="hy-AM"/>
        </w:rPr>
      </w:pPr>
    </w:p>
    <w:p w:rsidR="00EF0897" w:rsidRPr="002F35D6" w:rsidRDefault="00EF0897" w:rsidP="00EF0897">
      <w:pPr>
        <w:tabs>
          <w:tab w:val="left" w:pos="851"/>
        </w:tabs>
        <w:ind w:firstLine="426"/>
        <w:jc w:val="center"/>
        <w:rPr>
          <w:rFonts w:ascii="GHEA Grapalat" w:eastAsia="GHEA Grapalat" w:hAnsi="GHEA Grapalat" w:cs="GHEA Grapalat"/>
          <w:bCs/>
          <w:color w:val="0D0D0D" w:themeColor="text1" w:themeTint="F2"/>
          <w:lang w:val="hy-AM"/>
        </w:rPr>
      </w:pPr>
      <w:r w:rsidRPr="002F35D6">
        <w:rPr>
          <w:rFonts w:ascii="GHEA Grapalat" w:eastAsia="GHEA Grapalat" w:hAnsi="GHEA Grapalat" w:cs="GHEA Grapalat"/>
          <w:bCs/>
          <w:color w:val="0D0D0D" w:themeColor="text1" w:themeTint="F2"/>
          <w:lang w:val="hy-AM"/>
        </w:rPr>
        <w:t>6. ՎԱՐՉՈՒԹՅԱՆ ԲԱԺԻՆՆԵՐԻ ԳՈՐԾԱՌՈՒՅԹՆԵՐԸ</w:t>
      </w:r>
    </w:p>
    <w:p w:rsidR="00EF0897" w:rsidRPr="002F35D6" w:rsidRDefault="00EF0897" w:rsidP="00EF0897">
      <w:pPr>
        <w:pStyle w:val="Style5"/>
        <w:widowControl/>
        <w:tabs>
          <w:tab w:val="left" w:pos="0"/>
          <w:tab w:val="left" w:pos="720"/>
          <w:tab w:val="left" w:pos="851"/>
        </w:tabs>
        <w:jc w:val="both"/>
        <w:rPr>
          <w:rFonts w:ascii="GHEA Grapalat" w:hAnsi="GHEA Grapalat"/>
          <w:color w:val="0D0D0D" w:themeColor="text1" w:themeTint="F2"/>
          <w:lang w:val="hy-AM"/>
        </w:rPr>
      </w:pPr>
    </w:p>
    <w:p w:rsidR="00EF0897" w:rsidRPr="002F35D6" w:rsidRDefault="00EF0897" w:rsidP="00EF0897">
      <w:pPr>
        <w:pStyle w:val="Style5"/>
        <w:widowControl/>
        <w:tabs>
          <w:tab w:val="left" w:pos="0"/>
          <w:tab w:val="left" w:pos="720"/>
          <w:tab w:val="left" w:pos="851"/>
        </w:tabs>
        <w:ind w:firstLine="426"/>
        <w:jc w:val="both"/>
        <w:rPr>
          <w:rFonts w:ascii="GHEA Grapalat" w:hAnsi="GHEA Grapalat" w:cs="Sylfaen"/>
          <w:color w:val="0D0D0D" w:themeColor="text1" w:themeTint="F2"/>
          <w:lang w:val="hy-AM"/>
        </w:rPr>
      </w:pPr>
      <w:r w:rsidRPr="002F35D6">
        <w:rPr>
          <w:rFonts w:ascii="GHEA Grapalat" w:hAnsi="GHEA Grapalat" w:cs="Sylfaen"/>
          <w:color w:val="0D0D0D" w:themeColor="text1" w:themeTint="F2"/>
          <w:lang w:val="hy-AM"/>
        </w:rPr>
        <w:t>11.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ab/>
        <w:t xml:space="preserve"> Քրեակատարողական և պրոբացիայի ոլորտի քաղաքականության մշակման </w:t>
      </w:r>
      <w:r w:rsidR="00D53951">
        <w:rPr>
          <w:rFonts w:ascii="GHEA Grapalat" w:hAnsi="GHEA Grapalat"/>
          <w:lang w:val="hy-AM"/>
        </w:rPr>
        <w:t>և ներման հարցերով</w:t>
      </w:r>
      <w:r w:rsidR="00D53951" w:rsidRPr="002F35D6">
        <w:rPr>
          <w:rFonts w:ascii="GHEA Grapalat" w:hAnsi="GHEA Grapalat" w:cs="Sylfaen"/>
          <w:color w:val="0D0D0D" w:themeColor="text1" w:themeTint="F2"/>
          <w:lang w:val="hy-AM"/>
        </w:rPr>
        <w:t xml:space="preserve"> 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>բաժնի (սույն կետում այսուհետ՝ բաժին) գործառույթներն են՝</w:t>
      </w:r>
    </w:p>
    <w:p w:rsidR="00EF0897" w:rsidRPr="002F35D6" w:rsidRDefault="00EF0897" w:rsidP="00EF0897">
      <w:pPr>
        <w:pStyle w:val="Style6"/>
        <w:widowControl/>
        <w:tabs>
          <w:tab w:val="left" w:pos="0"/>
          <w:tab w:val="left" w:pos="851"/>
        </w:tabs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2F35D6">
        <w:rPr>
          <w:rFonts w:ascii="GHEA Grapalat" w:hAnsi="GHEA Grapalat" w:cs="Sylfaen"/>
          <w:color w:val="0D0D0D" w:themeColor="text1" w:themeTint="F2"/>
          <w:lang w:val="hy-AM"/>
        </w:rPr>
        <w:t>1)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ab/>
        <w:t>իրականացնել քրեակատարողական, և պրոբացիայի ոլորտի (սույն կետում այսուհետ՝ համակարգվող ոլորտ) վերաբերյալ Հայաստանի Հանրապետության օրենսդրության և միջազգային փորձի ուսումնասիրության  և վերլուծության աշխատանքները.</w:t>
      </w:r>
    </w:p>
    <w:p w:rsidR="00EF0897" w:rsidRPr="002F35D6" w:rsidRDefault="00EF0897" w:rsidP="00EF0897">
      <w:pPr>
        <w:pStyle w:val="Style7"/>
        <w:widowControl/>
        <w:tabs>
          <w:tab w:val="left" w:pos="0"/>
          <w:tab w:val="left" w:pos="851"/>
        </w:tabs>
        <w:spacing w:line="240" w:lineRule="auto"/>
        <w:ind w:firstLine="426"/>
        <w:jc w:val="both"/>
        <w:rPr>
          <w:rFonts w:ascii="GHEA Grapalat" w:hAnsi="GHEA Grapalat" w:cs="Sylfaen"/>
          <w:color w:val="0D0D0D" w:themeColor="text1" w:themeTint="F2"/>
          <w:lang w:val="hy-AM"/>
        </w:rPr>
      </w:pPr>
      <w:r w:rsidRPr="002F35D6">
        <w:rPr>
          <w:rFonts w:ascii="GHEA Grapalat" w:hAnsi="GHEA Grapalat" w:cs="Sylfaen"/>
          <w:color w:val="0D0D0D" w:themeColor="text1" w:themeTint="F2"/>
          <w:lang w:val="hy-AM"/>
        </w:rPr>
        <w:t>2)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ab/>
        <w:t>իրականացնել բաժնի կողմից համակարգվող ոլորտում դեռևս չկարգավորված հարաբերությունների կարգավորմանն ուղղված իրավական ակտերի նախագծերի, ինչպես նաև արդեն իսկ ընդունված և ուժի մեջ մտած իրավական ակտերում փոփոխություններ և լրացումներ կատարելու մասին նախագծերի մշակման աշխատանքները.</w:t>
      </w:r>
    </w:p>
    <w:p w:rsidR="00EF0897" w:rsidRPr="002F35D6" w:rsidRDefault="00EF0897" w:rsidP="00EF0897">
      <w:pPr>
        <w:pStyle w:val="Style7"/>
        <w:widowControl/>
        <w:tabs>
          <w:tab w:val="left" w:pos="0"/>
          <w:tab w:val="left" w:pos="851"/>
        </w:tabs>
        <w:spacing w:line="240" w:lineRule="auto"/>
        <w:ind w:firstLine="426"/>
        <w:jc w:val="both"/>
        <w:rPr>
          <w:rFonts w:ascii="GHEA Grapalat" w:hAnsi="GHEA Grapalat" w:cs="Sylfaen"/>
          <w:color w:val="0D0D0D" w:themeColor="text1" w:themeTint="F2"/>
          <w:lang w:val="hy-AM"/>
        </w:rPr>
      </w:pPr>
      <w:r w:rsidRPr="002F35D6">
        <w:rPr>
          <w:rFonts w:ascii="GHEA Grapalat" w:hAnsi="GHEA Grapalat" w:cs="Sylfaen"/>
          <w:color w:val="0D0D0D" w:themeColor="text1" w:themeTint="F2"/>
          <w:lang w:val="hy-AM"/>
        </w:rPr>
        <w:t>3)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ab/>
        <w:t>իրականացնել բաժնի կողմից մշակված իրավական ակտերի նախագծերը շահագրգիռ մարմիններին ներկայացնելու, վերջիններս նրանց հետ համաձայնեցնելու, նախագծերի վերաբերյալ հանրային քննարկումներ կազմակերպելու, ինչպես նաև շահագրգիռ մարմինների կողմից ստացված կարծիքների ամփոփման աշխատանքները.</w:t>
      </w:r>
    </w:p>
    <w:p w:rsidR="00EF0897" w:rsidRPr="002F35D6" w:rsidRDefault="00EF0897" w:rsidP="00EF0897">
      <w:pPr>
        <w:pStyle w:val="Style7"/>
        <w:widowControl/>
        <w:tabs>
          <w:tab w:val="left" w:pos="0"/>
          <w:tab w:val="left" w:pos="851"/>
        </w:tabs>
        <w:spacing w:line="240" w:lineRule="auto"/>
        <w:ind w:firstLine="426"/>
        <w:jc w:val="both"/>
        <w:rPr>
          <w:rFonts w:ascii="GHEA Grapalat" w:hAnsi="GHEA Grapalat" w:cs="Sylfaen"/>
          <w:color w:val="0D0D0D" w:themeColor="text1" w:themeTint="F2"/>
          <w:lang w:val="hy-AM"/>
        </w:rPr>
      </w:pPr>
      <w:r w:rsidRPr="002F35D6">
        <w:rPr>
          <w:rFonts w:ascii="GHEA Grapalat" w:hAnsi="GHEA Grapalat" w:cs="Sylfaen"/>
          <w:color w:val="0D0D0D" w:themeColor="text1" w:themeTint="F2"/>
          <w:lang w:val="hy-AM"/>
        </w:rPr>
        <w:t>4)</w:t>
      </w:r>
      <w:r w:rsidRPr="002F35D6">
        <w:rPr>
          <w:rFonts w:ascii="GHEA Grapalat" w:hAnsi="GHEA Grapalat"/>
          <w:color w:val="0D0D0D" w:themeColor="text1" w:themeTint="F2"/>
          <w:lang w:val="hy-AM"/>
        </w:rPr>
        <w:tab/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>օրենքով սահմանված կարգով իրականացնել բաժնի կողմից մշակված նախագծերին կից ներկայացվող փաստաթղթերի կազմման (հիմնավորումներ, տեղեկանքներ, ամփոփաթերթեր և այլն) աշխատանքերը.</w:t>
      </w:r>
    </w:p>
    <w:p w:rsidR="00EF0897" w:rsidRPr="002F35D6" w:rsidRDefault="00EF0897" w:rsidP="00EF0897">
      <w:pPr>
        <w:pStyle w:val="Style7"/>
        <w:widowControl/>
        <w:tabs>
          <w:tab w:val="left" w:pos="0"/>
          <w:tab w:val="left" w:pos="851"/>
        </w:tabs>
        <w:spacing w:line="240" w:lineRule="auto"/>
        <w:ind w:firstLine="426"/>
        <w:jc w:val="both"/>
        <w:rPr>
          <w:rFonts w:ascii="GHEA Grapalat" w:hAnsi="GHEA Grapalat" w:cs="Sylfaen"/>
          <w:color w:val="0D0D0D" w:themeColor="text1" w:themeTint="F2"/>
          <w:lang w:val="hy-AM"/>
        </w:rPr>
      </w:pPr>
      <w:r w:rsidRPr="002F35D6">
        <w:rPr>
          <w:rFonts w:ascii="GHEA Grapalat" w:hAnsi="GHEA Grapalat" w:cs="Sylfaen"/>
          <w:color w:val="0D0D0D" w:themeColor="text1" w:themeTint="F2"/>
          <w:lang w:val="hy-AM"/>
        </w:rPr>
        <w:t>5)</w:t>
      </w:r>
      <w:r w:rsidRPr="002F35D6">
        <w:rPr>
          <w:rFonts w:ascii="GHEA Grapalat" w:hAnsi="GHEA Grapalat"/>
          <w:color w:val="0D0D0D" w:themeColor="text1" w:themeTint="F2"/>
          <w:lang w:val="hy-AM"/>
        </w:rPr>
        <w:tab/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>իրականացնել միջազգային և հասարակական կազմակերպությունների հետ համագործակցությունը՝ բաժնի կողմից համակարգվող ոլորտներում առնչվող հարցերով.</w:t>
      </w:r>
    </w:p>
    <w:p w:rsidR="00EF0897" w:rsidRPr="002F35D6" w:rsidRDefault="00EF0897" w:rsidP="00EF0897">
      <w:pPr>
        <w:pStyle w:val="Style7"/>
        <w:widowControl/>
        <w:tabs>
          <w:tab w:val="left" w:pos="0"/>
          <w:tab w:val="left" w:pos="851"/>
        </w:tabs>
        <w:spacing w:line="240" w:lineRule="auto"/>
        <w:ind w:firstLine="426"/>
        <w:jc w:val="both"/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</w:pPr>
      <w:r w:rsidRPr="002F35D6">
        <w:rPr>
          <w:rFonts w:ascii="GHEA Grapalat" w:hAnsi="GHEA Grapalat" w:cs="Sylfaen"/>
          <w:color w:val="0D0D0D" w:themeColor="text1" w:themeTint="F2"/>
          <w:lang w:val="hy-AM"/>
        </w:rPr>
        <w:t>6)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ab/>
      </w:r>
      <w:r w:rsidRPr="002F35D6">
        <w:rPr>
          <w:rFonts w:ascii="GHEA Grapalat" w:hAnsi="GHEA Grapalat"/>
          <w:color w:val="0D0D0D" w:themeColor="text1" w:themeTint="F2"/>
          <w:lang w:val="hy-AM"/>
        </w:rPr>
        <w:t>ապահովել պատիժները կատարելու նկատմամբ հասարակական վերահսկողություն իրականացնող հասարակական դիտորդների խմբի կողմից ներկայացված հրատապ, ընթացիկ և տարեկան հաշվետվությունների վերաբերյալ նախարարության մեկնաբանությունների տրամադրումը.</w:t>
      </w:r>
      <w:r w:rsidRPr="002F35D6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 xml:space="preserve"> </w:t>
      </w:r>
    </w:p>
    <w:p w:rsidR="00EF0897" w:rsidRPr="002F35D6" w:rsidRDefault="00EF0897" w:rsidP="00EF0897">
      <w:pPr>
        <w:pStyle w:val="Style7"/>
        <w:widowControl/>
        <w:tabs>
          <w:tab w:val="left" w:pos="0"/>
          <w:tab w:val="left" w:pos="851"/>
        </w:tabs>
        <w:spacing w:line="240" w:lineRule="auto"/>
        <w:ind w:firstLine="426"/>
        <w:jc w:val="both"/>
        <w:rPr>
          <w:rFonts w:ascii="GHEA Grapalat" w:hAnsi="GHEA Grapalat"/>
          <w:color w:val="0D0D0D" w:themeColor="text1" w:themeTint="F2"/>
          <w:lang w:val="hy-AM"/>
        </w:rPr>
      </w:pPr>
      <w:r w:rsidRPr="002F35D6">
        <w:rPr>
          <w:rFonts w:ascii="GHEA Grapalat" w:hAnsi="GHEA Grapalat"/>
          <w:color w:val="0D0D0D" w:themeColor="text1" w:themeTint="F2"/>
          <w:lang w:val="hy-AM"/>
        </w:rPr>
        <w:t>7)</w:t>
      </w:r>
      <w:r w:rsidRPr="002F35D6">
        <w:rPr>
          <w:rFonts w:ascii="GHEA Grapalat" w:hAnsi="GHEA Grapalat"/>
          <w:color w:val="0D0D0D" w:themeColor="text1" w:themeTint="F2"/>
          <w:lang w:val="hy-AM"/>
        </w:rPr>
        <w:tab/>
        <w:t>ապահովել քրեակատարողական և պրոբացիայի ոլորտի առնչությամբ Հայաստանի Հանրապետության մարդու իրավունքների պաշտպանի կողմից ներկայացվող (այդ թվում՝ որպես կանխարգելման ազգային մեխանիզմ) զեկույցների քննարկումը, վերլուծությունը և անհրաժեշտության դեպքում նախարարության մեկնաբանությունների տրամադրումը.</w:t>
      </w:r>
    </w:p>
    <w:p w:rsidR="00EF0897" w:rsidRPr="002F35D6" w:rsidRDefault="00EF0897" w:rsidP="00EF0897">
      <w:pPr>
        <w:pStyle w:val="Style7"/>
        <w:widowControl/>
        <w:tabs>
          <w:tab w:val="left" w:pos="0"/>
          <w:tab w:val="left" w:pos="851"/>
        </w:tabs>
        <w:spacing w:line="240" w:lineRule="auto"/>
        <w:ind w:firstLine="426"/>
        <w:jc w:val="both"/>
        <w:rPr>
          <w:rFonts w:ascii="GHEA Grapalat" w:hAnsi="GHEA Grapalat"/>
          <w:color w:val="0D0D0D" w:themeColor="text1" w:themeTint="F2"/>
          <w:lang w:val="hy-AM"/>
        </w:rPr>
      </w:pPr>
      <w:r w:rsidRPr="002F35D6">
        <w:rPr>
          <w:rFonts w:ascii="GHEA Grapalat" w:hAnsi="GHEA Grapalat"/>
          <w:color w:val="0D0D0D" w:themeColor="text1" w:themeTint="F2"/>
          <w:lang w:val="hy-AM"/>
        </w:rPr>
        <w:t>8)</w:t>
      </w:r>
      <w:r w:rsidRPr="002F35D6">
        <w:rPr>
          <w:rFonts w:ascii="GHEA Grapalat" w:hAnsi="GHEA Grapalat"/>
          <w:color w:val="0D0D0D" w:themeColor="text1" w:themeTint="F2"/>
          <w:lang w:val="hy-AM"/>
        </w:rPr>
        <w:tab/>
        <w:t>տրամադրել կարծիք համակարգվող ոլորտին որևէ կերպ առնչվող միջազգային փաստաթղթերի նախագծերի վերաբերյալ, նախապատրաստել հաշվետվություններ արդեն ընդունված փաստաթղթերի վերաբերյալ.</w:t>
      </w:r>
    </w:p>
    <w:p w:rsidR="00EF0897" w:rsidRPr="002F35D6" w:rsidRDefault="00EF0897" w:rsidP="00EF0897">
      <w:pPr>
        <w:pStyle w:val="Style7"/>
        <w:widowControl/>
        <w:tabs>
          <w:tab w:val="left" w:pos="0"/>
          <w:tab w:val="left" w:pos="851"/>
        </w:tabs>
        <w:spacing w:line="240" w:lineRule="auto"/>
        <w:ind w:firstLine="426"/>
        <w:jc w:val="both"/>
        <w:rPr>
          <w:rFonts w:ascii="GHEA Grapalat" w:hAnsi="GHEA Grapalat"/>
          <w:color w:val="0D0D0D" w:themeColor="text1" w:themeTint="F2"/>
          <w:lang w:val="hy-AM"/>
        </w:rPr>
      </w:pPr>
      <w:r w:rsidRPr="002F35D6">
        <w:rPr>
          <w:rFonts w:ascii="GHEA Grapalat" w:hAnsi="GHEA Grapalat"/>
          <w:color w:val="0D0D0D" w:themeColor="text1" w:themeTint="F2"/>
          <w:lang w:val="hy-AM"/>
        </w:rPr>
        <w:t>9)</w:t>
      </w:r>
      <w:r w:rsidRPr="002F35D6">
        <w:rPr>
          <w:rFonts w:ascii="GHEA Grapalat" w:hAnsi="GHEA Grapalat"/>
          <w:color w:val="0D0D0D" w:themeColor="text1" w:themeTint="F2"/>
          <w:lang w:val="hy-AM"/>
        </w:rPr>
        <w:tab/>
        <w:t xml:space="preserve">տրամադրել կարծիք համակարգման ոլորտին առնչվող իրավական ակտերի նախագծերի վերաբերյալ. </w:t>
      </w:r>
    </w:p>
    <w:p w:rsidR="00EF0897" w:rsidRPr="002F35D6" w:rsidRDefault="00EF0897" w:rsidP="00EF0897">
      <w:pPr>
        <w:pStyle w:val="Style7"/>
        <w:widowControl/>
        <w:tabs>
          <w:tab w:val="left" w:pos="0"/>
          <w:tab w:val="left" w:pos="851"/>
        </w:tabs>
        <w:spacing w:line="240" w:lineRule="auto"/>
        <w:ind w:firstLine="426"/>
        <w:jc w:val="both"/>
        <w:rPr>
          <w:rFonts w:ascii="GHEA Grapalat" w:hAnsi="GHEA Grapalat"/>
          <w:color w:val="0D0D0D" w:themeColor="text1" w:themeTint="F2"/>
          <w:lang w:val="hy-AM"/>
        </w:rPr>
      </w:pPr>
      <w:r w:rsidRPr="002F35D6">
        <w:rPr>
          <w:rFonts w:ascii="GHEA Grapalat" w:hAnsi="GHEA Grapalat"/>
          <w:color w:val="0D0D0D" w:themeColor="text1" w:themeTint="F2"/>
          <w:lang w:val="hy-AM"/>
        </w:rPr>
        <w:t>10)</w:t>
      </w:r>
      <w:r w:rsidRPr="002F35D6">
        <w:rPr>
          <w:rFonts w:ascii="GHEA Grapalat" w:hAnsi="GHEA Grapalat"/>
          <w:color w:val="0D0D0D" w:themeColor="text1" w:themeTint="F2"/>
          <w:lang w:val="hy-AM"/>
        </w:rPr>
        <w:tab/>
        <w:t xml:space="preserve">ապահովել </w:t>
      </w:r>
      <w:r w:rsidRPr="002F35D6">
        <w:rPr>
          <w:rFonts w:ascii="GHEA Grapalat" w:hAnsi="GHEA Grapalat"/>
          <w:color w:val="000000"/>
          <w:shd w:val="clear" w:color="auto" w:fill="FFFFFF"/>
          <w:lang w:val="hy-AM"/>
        </w:rPr>
        <w:t>Անչափահասների</w:t>
      </w:r>
      <w:r w:rsidRPr="002F35D6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 </w:t>
      </w:r>
      <w:r w:rsidRPr="002F35D6">
        <w:rPr>
          <w:rFonts w:ascii="GHEA Grapalat" w:hAnsi="GHEA Grapalat"/>
          <w:color w:val="000000"/>
          <w:shd w:val="clear" w:color="auto" w:fill="FFFFFF"/>
          <w:lang w:val="hy-AM"/>
        </w:rPr>
        <w:t>արդարադատության</w:t>
      </w:r>
      <w:r w:rsidRPr="002F35D6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 </w:t>
      </w:r>
      <w:r w:rsidRPr="002F35D6">
        <w:rPr>
          <w:rFonts w:ascii="GHEA Grapalat" w:hAnsi="GHEA Grapalat" w:cs="GHEA Grapalat"/>
          <w:color w:val="000000"/>
          <w:shd w:val="clear" w:color="auto" w:fill="FFFFFF"/>
          <w:lang w:val="hy-AM"/>
        </w:rPr>
        <w:t>խորհրդի</w:t>
      </w:r>
      <w:r w:rsidRPr="002F35D6">
        <w:rPr>
          <w:rFonts w:ascii="GHEA Grapalat" w:hAnsi="GHEA Grapalat"/>
          <w:color w:val="000000"/>
          <w:shd w:val="clear" w:color="auto" w:fill="FFFFFF"/>
          <w:lang w:val="hy-AM"/>
        </w:rPr>
        <w:t xml:space="preserve"> գործունեության համակարգման աշխատանքների իրականացումը</w:t>
      </w:r>
      <w:r w:rsidRPr="002F35D6">
        <w:rPr>
          <w:rFonts w:ascii="Cambria Math" w:hAnsi="Cambria Math" w:cs="Cambria Math"/>
          <w:color w:val="000000"/>
          <w:shd w:val="clear" w:color="auto" w:fill="FFFFFF"/>
          <w:lang w:val="hy-AM"/>
        </w:rPr>
        <w:t>.</w:t>
      </w:r>
    </w:p>
    <w:p w:rsidR="00EF0897" w:rsidRPr="002F35D6" w:rsidRDefault="00EF0897" w:rsidP="00EF0897">
      <w:pPr>
        <w:pStyle w:val="Style7"/>
        <w:widowControl/>
        <w:tabs>
          <w:tab w:val="left" w:pos="0"/>
          <w:tab w:val="left" w:pos="851"/>
        </w:tabs>
        <w:spacing w:line="240" w:lineRule="auto"/>
        <w:ind w:firstLine="426"/>
        <w:jc w:val="both"/>
        <w:rPr>
          <w:rFonts w:ascii="GHEA Grapalat" w:hAnsi="GHEA Grapalat"/>
          <w:color w:val="0D0D0D" w:themeColor="text1" w:themeTint="F2"/>
          <w:lang w:val="hy-AM"/>
        </w:rPr>
      </w:pPr>
      <w:r w:rsidRPr="002F35D6">
        <w:rPr>
          <w:rFonts w:ascii="GHEA Grapalat" w:hAnsi="GHEA Grapalat"/>
          <w:color w:val="0D0D0D" w:themeColor="text1" w:themeTint="F2"/>
          <w:lang w:val="hy-AM"/>
        </w:rPr>
        <w:t>11)</w:t>
      </w:r>
      <w:r w:rsidRPr="002F35D6">
        <w:rPr>
          <w:rFonts w:ascii="GHEA Grapalat" w:hAnsi="GHEA Grapalat"/>
          <w:color w:val="0D0D0D" w:themeColor="text1" w:themeTint="F2"/>
          <w:lang w:val="hy-AM"/>
        </w:rPr>
        <w:tab/>
        <w:t>ապահովել ներկայացուցչություն ոլորտային միջազգային կառույցներում.</w:t>
      </w:r>
    </w:p>
    <w:p w:rsidR="00EF0897" w:rsidRPr="007E4AAC" w:rsidRDefault="00EF0897" w:rsidP="00EF0897">
      <w:pPr>
        <w:pStyle w:val="Style7"/>
        <w:widowControl/>
        <w:tabs>
          <w:tab w:val="left" w:pos="0"/>
          <w:tab w:val="left" w:pos="851"/>
        </w:tabs>
        <w:spacing w:line="240" w:lineRule="auto"/>
        <w:ind w:firstLine="426"/>
        <w:jc w:val="both"/>
        <w:rPr>
          <w:rFonts w:ascii="GHEA Grapalat" w:hAnsi="GHEA Grapalat" w:cs="Sylfaen"/>
          <w:color w:val="0D0D0D" w:themeColor="text1" w:themeTint="F2"/>
          <w:lang w:val="hy-AM"/>
        </w:rPr>
      </w:pPr>
      <w:r w:rsidRPr="002F35D6">
        <w:rPr>
          <w:rFonts w:ascii="GHEA Grapalat" w:hAnsi="GHEA Grapalat"/>
          <w:color w:val="0D0D0D" w:themeColor="text1" w:themeTint="F2"/>
          <w:lang w:val="hy-AM"/>
        </w:rPr>
        <w:lastRenderedPageBreak/>
        <w:t>12)</w:t>
      </w:r>
      <w:r w:rsidRPr="002F35D6">
        <w:rPr>
          <w:rFonts w:ascii="GHEA Grapalat" w:hAnsi="GHEA Grapalat"/>
          <w:color w:val="0D0D0D" w:themeColor="text1" w:themeTint="F2"/>
          <w:lang w:val="hy-AM"/>
        </w:rPr>
        <w:tab/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>իրականացնել բաժնի կողմից համակարգվող ոլորտների վերաբերյալ քաղաքացիների (այդ թվում՝ օտարերկրյա քաղաքացիների և քաղաքացիություն չունեցող անձանց) և իրավաբանական անձանց գրավոր առաջարկությունների, դիմումների, այդ թվում՝ տեղեկատվության հարցումների,  և բողոքների օրենքով սահմանված կարգով քննարկման և վերլուծության արդյունքում պատասխանների</w:t>
      </w:r>
      <w:r>
        <w:rPr>
          <w:rFonts w:ascii="GHEA Grapalat" w:hAnsi="GHEA Grapalat" w:cs="Sylfaen"/>
          <w:color w:val="0D0D0D" w:themeColor="text1" w:themeTint="F2"/>
          <w:lang w:val="hy-AM"/>
        </w:rPr>
        <w:t xml:space="preserve"> նախագծերի կազմման աշխատանքները</w:t>
      </w:r>
      <w:r w:rsidRPr="007E4AAC">
        <w:rPr>
          <w:rFonts w:ascii="GHEA Grapalat" w:hAnsi="GHEA Grapalat" w:cs="Sylfaen"/>
          <w:color w:val="0D0D0D" w:themeColor="text1" w:themeTint="F2"/>
          <w:lang w:val="hy-AM"/>
        </w:rPr>
        <w:t>.</w:t>
      </w:r>
    </w:p>
    <w:p w:rsidR="00EF0897" w:rsidRPr="002F35D6" w:rsidRDefault="00EF0897" w:rsidP="00EF0897">
      <w:pPr>
        <w:pStyle w:val="Style7"/>
        <w:widowControl/>
        <w:tabs>
          <w:tab w:val="left" w:pos="0"/>
          <w:tab w:val="left" w:pos="851"/>
        </w:tabs>
        <w:spacing w:line="240" w:lineRule="auto"/>
        <w:ind w:firstLine="426"/>
        <w:jc w:val="both"/>
        <w:rPr>
          <w:rFonts w:ascii="GHEA Grapalat" w:hAnsi="GHEA Grapalat" w:cs="Sylfaen"/>
          <w:color w:val="0D0D0D" w:themeColor="text1" w:themeTint="F2"/>
          <w:lang w:val="hy-AM"/>
        </w:rPr>
      </w:pPr>
      <w:r w:rsidRPr="002F35D6">
        <w:rPr>
          <w:rFonts w:ascii="GHEA Grapalat" w:hAnsi="GHEA Grapalat" w:cs="Sylfaen"/>
          <w:color w:val="0D0D0D" w:themeColor="text1" w:themeTint="F2"/>
          <w:lang w:val="hy-AM"/>
        </w:rPr>
        <w:t>1</w:t>
      </w:r>
      <w:r w:rsidRPr="007E4AAC">
        <w:rPr>
          <w:rFonts w:ascii="GHEA Grapalat" w:hAnsi="GHEA Grapalat" w:cs="Sylfaen"/>
          <w:color w:val="0D0D0D" w:themeColor="text1" w:themeTint="F2"/>
          <w:lang w:val="hy-AM"/>
        </w:rPr>
        <w:t>3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>)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ab/>
      </w:r>
      <w:r w:rsidRPr="002F35D6">
        <w:rPr>
          <w:rFonts w:ascii="GHEA Grapalat" w:hAnsi="GHEA Grapalat"/>
          <w:color w:val="0D0D0D" w:themeColor="text1" w:themeTint="F2"/>
          <w:lang w:val="hy-AM"/>
        </w:rPr>
        <w:t>կազմել ներման խնդրագիր ներկայացրած անձի վերաբերյալ անձնական գործը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>.</w:t>
      </w:r>
    </w:p>
    <w:p w:rsidR="00EF0897" w:rsidRPr="002F35D6" w:rsidRDefault="00EF0897" w:rsidP="00EF0897">
      <w:pPr>
        <w:pStyle w:val="Style7"/>
        <w:widowControl/>
        <w:tabs>
          <w:tab w:val="left" w:pos="0"/>
          <w:tab w:val="left" w:pos="851"/>
        </w:tabs>
        <w:spacing w:line="240" w:lineRule="auto"/>
        <w:ind w:firstLine="426"/>
        <w:jc w:val="both"/>
        <w:rPr>
          <w:rFonts w:ascii="GHEA Grapalat" w:hAnsi="GHEA Grapalat" w:cs="Sylfaen"/>
          <w:color w:val="0D0D0D" w:themeColor="text1" w:themeTint="F2"/>
          <w:lang w:val="hy-AM"/>
        </w:rPr>
      </w:pPr>
      <w:r w:rsidRPr="007E4AAC">
        <w:rPr>
          <w:rFonts w:ascii="GHEA Grapalat" w:hAnsi="GHEA Grapalat" w:cs="Sylfaen"/>
          <w:color w:val="0D0D0D" w:themeColor="text1" w:themeTint="F2"/>
          <w:lang w:val="hy-AM"/>
        </w:rPr>
        <w:t>14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>)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ab/>
        <w:t>իրականացնել Ներման հարցերի քննարկման խորհրդակցական հանձնաժողովի քարտուղարության աշխատանքները, այդ թվում՝ Ներման հարցերի քննարկման խորհրդակցական հանձնաժողովի կազմակերպատեխնիկական աշխատանքները, հանձնաժողովի նիստերի արձանագրումը, հանձնաժողովի եզրակացության նախագծի կազմումը և հանձնաժողովի ընթացիկ գործունեության ապահովմանն ուղղված անհրաժեշտ այլ գործողությունների կատարումը.</w:t>
      </w:r>
    </w:p>
    <w:p w:rsidR="00EF0897" w:rsidRPr="002F35D6" w:rsidRDefault="00EF0897" w:rsidP="00EF0897">
      <w:pPr>
        <w:pStyle w:val="Style7"/>
        <w:widowControl/>
        <w:tabs>
          <w:tab w:val="left" w:pos="0"/>
          <w:tab w:val="left" w:pos="851"/>
        </w:tabs>
        <w:spacing w:line="240" w:lineRule="auto"/>
        <w:ind w:firstLine="426"/>
        <w:jc w:val="both"/>
        <w:rPr>
          <w:rFonts w:ascii="GHEA Grapalat" w:hAnsi="GHEA Grapalat" w:cs="Times New Roman"/>
          <w:color w:val="0D0D0D" w:themeColor="text1" w:themeTint="F2"/>
          <w:lang w:val="hy-AM" w:eastAsia="ru-RU"/>
        </w:rPr>
      </w:pPr>
      <w:r w:rsidRPr="007E4AAC">
        <w:rPr>
          <w:rFonts w:ascii="GHEA Grapalat" w:hAnsi="GHEA Grapalat" w:cs="Sylfaen"/>
          <w:color w:val="0D0D0D" w:themeColor="text1" w:themeTint="F2"/>
          <w:lang w:val="hy-AM"/>
        </w:rPr>
        <w:t>15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>)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ab/>
        <w:t>իրականացնել ներման ոլո</w:t>
      </w:r>
      <w:bookmarkStart w:id="0" w:name="_GoBack"/>
      <w:bookmarkEnd w:id="0"/>
      <w:r w:rsidRPr="002F35D6">
        <w:rPr>
          <w:rFonts w:ascii="GHEA Grapalat" w:hAnsi="GHEA Grapalat" w:cs="Sylfaen"/>
          <w:color w:val="0D0D0D" w:themeColor="text1" w:themeTint="F2"/>
          <w:lang w:val="hy-AM"/>
        </w:rPr>
        <w:t>րտի վերաբերյալ քաղաքացիների և իրավաբանական անձանց գրավոր դիմումների, միջնորդությունների և բողոքների օրենքով սահմանված կարգով քննարկման և վերլուծության արդյունքում պատասխանների նախագծերի կազմման աշխատանքները.</w:t>
      </w:r>
    </w:p>
    <w:p w:rsidR="00EF0897" w:rsidRPr="002F35D6" w:rsidRDefault="00EF0897" w:rsidP="00EF0897">
      <w:pPr>
        <w:tabs>
          <w:tab w:val="left" w:pos="0"/>
          <w:tab w:val="left" w:pos="851"/>
        </w:tabs>
        <w:ind w:firstLine="426"/>
        <w:jc w:val="both"/>
        <w:rPr>
          <w:rFonts w:ascii="GHEA Grapalat" w:hAnsi="GHEA Grapalat"/>
          <w:color w:val="0D0D0D" w:themeColor="text1" w:themeTint="F2"/>
          <w:lang w:val="hy-AM"/>
        </w:rPr>
      </w:pPr>
      <w:r w:rsidRPr="007E4AAC">
        <w:rPr>
          <w:rFonts w:ascii="GHEA Grapalat" w:hAnsi="GHEA Grapalat"/>
          <w:color w:val="0D0D0D" w:themeColor="text1" w:themeTint="F2"/>
          <w:lang w:val="hy-AM"/>
        </w:rPr>
        <w:t>16</w:t>
      </w:r>
      <w:r w:rsidRPr="002F35D6">
        <w:rPr>
          <w:rFonts w:ascii="GHEA Grapalat" w:hAnsi="GHEA Grapalat"/>
          <w:color w:val="0D0D0D" w:themeColor="text1" w:themeTint="F2"/>
          <w:lang w:val="hy-AM"/>
        </w:rPr>
        <w:t>)</w:t>
      </w:r>
      <w:r w:rsidRPr="002F35D6">
        <w:rPr>
          <w:rFonts w:ascii="GHEA Grapalat" w:hAnsi="GHEA Grapalat"/>
          <w:color w:val="0D0D0D" w:themeColor="text1" w:themeTint="F2"/>
          <w:lang w:val="hy-AM"/>
        </w:rPr>
        <w:tab/>
        <w:t xml:space="preserve">իրականացնել  Հայաստանի Հանրապետության նախագահի հրամանագրերի և </w:t>
      </w:r>
      <w:r w:rsidRPr="002F35D6">
        <w:rPr>
          <w:rFonts w:ascii="GHEA Grapalat" w:hAnsi="GHEA Grapalat"/>
          <w:bCs/>
          <w:color w:val="0D0D0D" w:themeColor="text1" w:themeTint="F2"/>
          <w:lang w:val="hy-AM"/>
        </w:rPr>
        <w:t>ներում շնորհելու</w:t>
      </w:r>
      <w:r w:rsidRPr="002F35D6">
        <w:rPr>
          <w:rFonts w:ascii="Calibri" w:hAnsi="Calibri" w:cs="Calibri"/>
          <w:bCs/>
          <w:color w:val="0D0D0D" w:themeColor="text1" w:themeTint="F2"/>
          <w:lang w:val="hy-AM"/>
        </w:rPr>
        <w:t> </w:t>
      </w:r>
      <w:r w:rsidRPr="002F35D6">
        <w:rPr>
          <w:rFonts w:ascii="GHEA Grapalat" w:hAnsi="GHEA Grapalat" w:cs="GHEA Grapalat"/>
          <w:bCs/>
          <w:color w:val="0D0D0D" w:themeColor="text1" w:themeTint="F2"/>
          <w:lang w:val="hy-AM"/>
        </w:rPr>
        <w:t>մասին</w:t>
      </w:r>
      <w:r w:rsidRPr="002F35D6">
        <w:rPr>
          <w:rFonts w:ascii="Calibri" w:hAnsi="Calibri" w:cs="Calibri"/>
          <w:bCs/>
          <w:color w:val="0D0D0D" w:themeColor="text1" w:themeTint="F2"/>
          <w:lang w:val="hy-AM"/>
        </w:rPr>
        <w:t> </w:t>
      </w:r>
      <w:r w:rsidRPr="002F35D6">
        <w:rPr>
          <w:rFonts w:ascii="GHEA Grapalat" w:hAnsi="GHEA Grapalat" w:cs="GHEA Grapalat"/>
          <w:bCs/>
          <w:color w:val="0D0D0D" w:themeColor="text1" w:themeTint="F2"/>
          <w:lang w:val="hy-AM"/>
        </w:rPr>
        <w:t>Հայաստանի</w:t>
      </w:r>
      <w:r w:rsidRPr="002F35D6">
        <w:rPr>
          <w:rFonts w:ascii="GHEA Grapalat" w:hAnsi="GHEA Grapalat"/>
          <w:bCs/>
          <w:color w:val="0D0D0D" w:themeColor="text1" w:themeTint="F2"/>
          <w:lang w:val="hy-AM"/>
        </w:rPr>
        <w:t xml:space="preserve"> </w:t>
      </w:r>
      <w:r w:rsidRPr="002F35D6">
        <w:rPr>
          <w:rFonts w:ascii="GHEA Grapalat" w:hAnsi="GHEA Grapalat" w:cs="GHEA Grapalat"/>
          <w:bCs/>
          <w:color w:val="0D0D0D" w:themeColor="text1" w:themeTint="F2"/>
          <w:lang w:val="hy-AM"/>
        </w:rPr>
        <w:t>Հանրապետության</w:t>
      </w:r>
      <w:r w:rsidRPr="002F35D6">
        <w:rPr>
          <w:rFonts w:ascii="GHEA Grapalat" w:hAnsi="GHEA Grapalat"/>
          <w:bCs/>
          <w:color w:val="0D0D0D" w:themeColor="text1" w:themeTint="F2"/>
          <w:lang w:val="hy-AM"/>
        </w:rPr>
        <w:t xml:space="preserve"> </w:t>
      </w:r>
      <w:r w:rsidRPr="002F35D6">
        <w:rPr>
          <w:rFonts w:ascii="GHEA Grapalat" w:hAnsi="GHEA Grapalat" w:cs="GHEA Grapalat"/>
          <w:bCs/>
          <w:color w:val="0D0D0D" w:themeColor="text1" w:themeTint="F2"/>
          <w:lang w:val="hy-AM"/>
        </w:rPr>
        <w:t>նախագահի</w:t>
      </w:r>
      <w:r w:rsidRPr="002F35D6">
        <w:rPr>
          <w:rFonts w:ascii="GHEA Grapalat" w:hAnsi="GHEA Grapalat"/>
          <w:bCs/>
          <w:color w:val="0D0D0D" w:themeColor="text1" w:themeTint="F2"/>
          <w:lang w:val="hy-AM"/>
        </w:rPr>
        <w:t xml:space="preserve"> </w:t>
      </w:r>
      <w:r w:rsidRPr="002F35D6">
        <w:rPr>
          <w:rFonts w:ascii="GHEA Grapalat" w:hAnsi="GHEA Grapalat" w:cs="GHEA Grapalat"/>
          <w:bCs/>
          <w:color w:val="0D0D0D" w:themeColor="text1" w:themeTint="F2"/>
          <w:lang w:val="hy-AM"/>
        </w:rPr>
        <w:t>հրամանագրերի</w:t>
      </w:r>
      <w:r w:rsidRPr="002F35D6">
        <w:rPr>
          <w:rFonts w:ascii="GHEA Grapalat" w:hAnsi="GHEA Grapalat"/>
          <w:bCs/>
          <w:color w:val="0D0D0D" w:themeColor="text1" w:themeTint="F2"/>
          <w:lang w:val="hy-AM"/>
        </w:rPr>
        <w:t xml:space="preserve"> </w:t>
      </w:r>
      <w:r w:rsidRPr="002F35D6">
        <w:rPr>
          <w:rFonts w:ascii="GHEA Grapalat" w:hAnsi="GHEA Grapalat" w:cs="GHEA Grapalat"/>
          <w:bCs/>
          <w:color w:val="0D0D0D" w:themeColor="text1" w:themeTint="F2"/>
          <w:lang w:val="hy-AM"/>
        </w:rPr>
        <w:t>նախագծերի՝</w:t>
      </w:r>
      <w:r w:rsidRPr="002F35D6">
        <w:rPr>
          <w:rFonts w:ascii="GHEA Grapalat" w:hAnsi="GHEA Grapalat"/>
          <w:bCs/>
          <w:color w:val="0D0D0D" w:themeColor="text1" w:themeTint="F2"/>
          <w:lang w:val="hy-AM"/>
        </w:rPr>
        <w:t xml:space="preserve"> </w:t>
      </w:r>
      <w:r w:rsidRPr="002F35D6">
        <w:rPr>
          <w:rFonts w:ascii="GHEA Grapalat" w:hAnsi="GHEA Grapalat" w:cs="GHEA Grapalat"/>
          <w:bCs/>
          <w:color w:val="0D0D0D" w:themeColor="text1" w:themeTint="F2"/>
          <w:lang w:val="hy-AM"/>
        </w:rPr>
        <w:t>իրավունքի</w:t>
      </w:r>
      <w:r w:rsidRPr="002F35D6">
        <w:rPr>
          <w:rFonts w:ascii="GHEA Grapalat" w:hAnsi="GHEA Grapalat"/>
          <w:bCs/>
          <w:color w:val="0D0D0D" w:themeColor="text1" w:themeTint="F2"/>
          <w:lang w:val="hy-AM"/>
        </w:rPr>
        <w:t xml:space="preserve"> </w:t>
      </w:r>
      <w:r w:rsidRPr="002F35D6">
        <w:rPr>
          <w:rFonts w:ascii="GHEA Grapalat" w:hAnsi="GHEA Grapalat" w:cs="GHEA Grapalat"/>
          <w:bCs/>
          <w:color w:val="0D0D0D" w:themeColor="text1" w:themeTint="F2"/>
          <w:lang w:val="hy-AM"/>
        </w:rPr>
        <w:t>ուժով</w:t>
      </w:r>
      <w:r w:rsidRPr="002F35D6">
        <w:rPr>
          <w:rFonts w:ascii="GHEA Grapalat" w:hAnsi="GHEA Grapalat"/>
          <w:bCs/>
          <w:color w:val="0D0D0D" w:themeColor="text1" w:themeTint="F2"/>
          <w:lang w:val="hy-AM"/>
        </w:rPr>
        <w:t xml:space="preserve"> </w:t>
      </w:r>
      <w:r w:rsidRPr="002F35D6">
        <w:rPr>
          <w:rFonts w:ascii="GHEA Grapalat" w:hAnsi="GHEA Grapalat" w:cs="GHEA Grapalat"/>
          <w:bCs/>
          <w:color w:val="0D0D0D" w:themeColor="text1" w:themeTint="F2"/>
          <w:lang w:val="hy-AM"/>
        </w:rPr>
        <w:t>ուժի</w:t>
      </w:r>
      <w:r w:rsidRPr="002F35D6">
        <w:rPr>
          <w:rFonts w:ascii="GHEA Grapalat" w:hAnsi="GHEA Grapalat"/>
          <w:bCs/>
          <w:color w:val="0D0D0D" w:themeColor="text1" w:themeTint="F2"/>
          <w:lang w:val="hy-AM"/>
        </w:rPr>
        <w:t xml:space="preserve"> </w:t>
      </w:r>
      <w:r w:rsidRPr="002F35D6">
        <w:rPr>
          <w:rFonts w:ascii="GHEA Grapalat" w:hAnsi="GHEA Grapalat" w:cs="GHEA Grapalat"/>
          <w:bCs/>
          <w:color w:val="0D0D0D" w:themeColor="text1" w:themeTint="F2"/>
          <w:lang w:val="hy-AM"/>
        </w:rPr>
        <w:t>մեջ</w:t>
      </w:r>
      <w:r w:rsidRPr="002F35D6">
        <w:rPr>
          <w:rFonts w:ascii="GHEA Grapalat" w:hAnsi="GHEA Grapalat"/>
          <w:bCs/>
          <w:color w:val="0D0D0D" w:themeColor="text1" w:themeTint="F2"/>
          <w:lang w:val="hy-AM"/>
        </w:rPr>
        <w:t xml:space="preserve"> </w:t>
      </w:r>
      <w:r w:rsidRPr="002F35D6">
        <w:rPr>
          <w:rFonts w:ascii="GHEA Grapalat" w:hAnsi="GHEA Grapalat" w:cs="GHEA Grapalat"/>
          <w:bCs/>
          <w:color w:val="0D0D0D" w:themeColor="text1" w:themeTint="F2"/>
          <w:lang w:val="hy-AM"/>
        </w:rPr>
        <w:t>մտնելու</w:t>
      </w:r>
      <w:r w:rsidRPr="002F35D6">
        <w:rPr>
          <w:rFonts w:ascii="Calibri" w:hAnsi="Calibri" w:cs="Calibri"/>
          <w:bCs/>
          <w:color w:val="0D0D0D" w:themeColor="text1" w:themeTint="F2"/>
          <w:lang w:val="hy-AM"/>
        </w:rPr>
        <w:t> </w:t>
      </w:r>
      <w:r w:rsidRPr="002F35D6">
        <w:rPr>
          <w:rFonts w:ascii="GHEA Grapalat" w:hAnsi="GHEA Grapalat" w:cs="GHEA Grapalat"/>
          <w:bCs/>
          <w:color w:val="0D0D0D" w:themeColor="text1" w:themeTint="F2"/>
          <w:lang w:val="hy-AM"/>
        </w:rPr>
        <w:t>մասին</w:t>
      </w:r>
      <w:r w:rsidRPr="002F35D6">
        <w:rPr>
          <w:rFonts w:ascii="Calibri" w:hAnsi="Calibri" w:cs="Calibri"/>
          <w:bCs/>
          <w:color w:val="0D0D0D" w:themeColor="text1" w:themeTint="F2"/>
          <w:lang w:val="hy-AM"/>
        </w:rPr>
        <w:t> </w:t>
      </w:r>
      <w:r w:rsidRPr="002F35D6">
        <w:rPr>
          <w:rFonts w:ascii="GHEA Grapalat" w:hAnsi="GHEA Grapalat" w:cs="GHEA Grapalat"/>
          <w:bCs/>
          <w:color w:val="0D0D0D" w:themeColor="text1" w:themeTint="F2"/>
          <w:lang w:val="hy-AM"/>
        </w:rPr>
        <w:t>ծանուցումների</w:t>
      </w:r>
      <w:r w:rsidRPr="002F35D6">
        <w:rPr>
          <w:rFonts w:ascii="GHEA Grapalat" w:hAnsi="GHEA Grapalat"/>
          <w:color w:val="0D0D0D" w:themeColor="text1" w:themeTint="F2"/>
          <w:lang w:val="hy-AM"/>
        </w:rPr>
        <w:t xml:space="preserve"> կատարման նկատմամբ  վերահսկողությունը.</w:t>
      </w:r>
    </w:p>
    <w:p w:rsidR="00EF0897" w:rsidRPr="002F35D6" w:rsidRDefault="00EF0897" w:rsidP="00EF0897">
      <w:pPr>
        <w:tabs>
          <w:tab w:val="left" w:pos="0"/>
          <w:tab w:val="left" w:pos="851"/>
        </w:tabs>
        <w:ind w:firstLine="426"/>
        <w:jc w:val="both"/>
        <w:rPr>
          <w:rFonts w:ascii="GHEA Grapalat" w:hAnsi="GHEA Grapalat"/>
          <w:color w:val="0D0D0D" w:themeColor="text1" w:themeTint="F2"/>
          <w:lang w:val="hy-AM"/>
        </w:rPr>
      </w:pPr>
      <w:r w:rsidRPr="007E4AAC">
        <w:rPr>
          <w:rFonts w:ascii="GHEA Grapalat" w:hAnsi="GHEA Grapalat"/>
          <w:color w:val="0D0D0D" w:themeColor="text1" w:themeTint="F2"/>
          <w:lang w:val="hy-AM"/>
        </w:rPr>
        <w:t>17</w:t>
      </w:r>
      <w:r w:rsidRPr="002F35D6">
        <w:rPr>
          <w:rFonts w:ascii="GHEA Grapalat" w:hAnsi="GHEA Grapalat"/>
          <w:color w:val="0D0D0D" w:themeColor="text1" w:themeTint="F2"/>
          <w:lang w:val="hy-AM"/>
        </w:rPr>
        <w:t>)</w:t>
      </w:r>
      <w:r w:rsidRPr="002F35D6">
        <w:rPr>
          <w:rFonts w:ascii="GHEA Grapalat" w:hAnsi="GHEA Grapalat"/>
          <w:color w:val="0D0D0D" w:themeColor="text1" w:themeTint="F2"/>
          <w:lang w:val="hy-AM"/>
        </w:rPr>
        <w:tab/>
        <w:t>կազմակերպել ներման խնդրագրերի քննարկման ընթացքի վերաբերյալ կազմված գրանցամատյանների վարումը.</w:t>
      </w:r>
    </w:p>
    <w:p w:rsidR="00EF0897" w:rsidRPr="002F35D6" w:rsidRDefault="00EF0897" w:rsidP="00EF0897">
      <w:pPr>
        <w:tabs>
          <w:tab w:val="left" w:pos="0"/>
          <w:tab w:val="left" w:pos="851"/>
        </w:tabs>
        <w:ind w:firstLine="426"/>
        <w:jc w:val="both"/>
        <w:rPr>
          <w:rFonts w:ascii="GHEA Grapalat" w:hAnsi="GHEA Grapalat"/>
          <w:color w:val="0D0D0D" w:themeColor="text1" w:themeTint="F2"/>
          <w:lang w:val="hy-AM"/>
        </w:rPr>
      </w:pPr>
      <w:r w:rsidRPr="007E4AAC">
        <w:rPr>
          <w:rFonts w:ascii="GHEA Grapalat" w:hAnsi="GHEA Grapalat" w:cs="Sylfaen"/>
          <w:color w:val="0D0D0D" w:themeColor="text1" w:themeTint="F2"/>
          <w:lang w:val="hy-AM"/>
        </w:rPr>
        <w:t>18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>)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ab/>
        <w:t>կազմել բաժնի առջև դրված գործառույթներից և խնդիրներից բխող իրավական ակտերի նախագծեր, առաջարկություններ, եզրակացություններ և այլ փաստաթղթեր:</w:t>
      </w:r>
    </w:p>
    <w:p w:rsidR="00EF0897" w:rsidRPr="002F35D6" w:rsidRDefault="00EF0897" w:rsidP="00EF0897">
      <w:pPr>
        <w:pStyle w:val="Style7"/>
        <w:widowControl/>
        <w:tabs>
          <w:tab w:val="left" w:pos="0"/>
          <w:tab w:val="left" w:pos="851"/>
        </w:tabs>
        <w:spacing w:line="240" w:lineRule="auto"/>
        <w:ind w:firstLine="426"/>
        <w:jc w:val="both"/>
        <w:rPr>
          <w:rFonts w:ascii="GHEA Grapalat" w:hAnsi="GHEA Grapalat"/>
          <w:lang w:val="hy-AM"/>
        </w:rPr>
      </w:pPr>
      <w:r w:rsidRPr="002F35D6">
        <w:rPr>
          <w:rFonts w:ascii="GHEA Grapalat" w:hAnsi="GHEA Grapalat" w:cs="Sylfaen"/>
          <w:color w:val="0D0D0D" w:themeColor="text1" w:themeTint="F2"/>
          <w:lang w:val="hy-AM"/>
        </w:rPr>
        <w:t xml:space="preserve">12. </w:t>
      </w:r>
      <w:r w:rsidRPr="002F35D6">
        <w:rPr>
          <w:rFonts w:ascii="GHEA Grapalat" w:hAnsi="GHEA Grapalat"/>
          <w:lang w:val="hy-AM"/>
        </w:rPr>
        <w:t xml:space="preserve">Քրեական և քրեադատավարական օրենսդրության մշակման բաժնի 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>(սույն կետում այսուհետ՝ բաժին)</w:t>
      </w:r>
      <w:r w:rsidRPr="002F35D6">
        <w:rPr>
          <w:rFonts w:ascii="GHEA Grapalat" w:hAnsi="GHEA Grapalat"/>
          <w:lang w:val="hy-AM"/>
        </w:rPr>
        <w:t xml:space="preserve"> գործառույթներն են՝</w:t>
      </w:r>
    </w:p>
    <w:p w:rsidR="00EF0897" w:rsidRPr="002F35D6" w:rsidRDefault="00EF0897" w:rsidP="00EF0897">
      <w:pPr>
        <w:pStyle w:val="ListParagraph"/>
        <w:numPr>
          <w:ilvl w:val="0"/>
          <w:numId w:val="3"/>
        </w:numPr>
        <w:tabs>
          <w:tab w:val="left" w:pos="851"/>
        </w:tabs>
        <w:ind w:left="0" w:firstLine="491"/>
        <w:jc w:val="both"/>
        <w:rPr>
          <w:rFonts w:ascii="GHEA Grapalat" w:hAnsi="GHEA Grapalat"/>
          <w:noProof/>
          <w:lang w:val="hy-AM"/>
        </w:rPr>
      </w:pPr>
      <w:r w:rsidRPr="002F35D6">
        <w:rPr>
          <w:rFonts w:ascii="GHEA Grapalat" w:hAnsi="GHEA Grapalat"/>
          <w:noProof/>
          <w:lang w:val="hy-AM"/>
        </w:rPr>
        <w:t xml:space="preserve">իրականացնել քրեական, քրեադատավարական և օպերատիվ-հետախուզական գործունեության ոլորտի 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>(</w:t>
      </w:r>
      <w:r w:rsidRPr="002F35D6">
        <w:rPr>
          <w:rFonts w:ascii="GHEA Grapalat" w:hAnsi="GHEA Grapalat"/>
          <w:noProof/>
          <w:lang w:val="hy-AM"/>
        </w:rPr>
        <w:t>սույն կետում այսուհետ՝ համակարգվող ոլորտ) օրենսդրության մշակման և դրա շարունակական կատարելագործման աշխատանքները.</w:t>
      </w:r>
    </w:p>
    <w:p w:rsidR="00EF0897" w:rsidRPr="002F35D6" w:rsidRDefault="00EF0897" w:rsidP="00EF0897">
      <w:pPr>
        <w:pStyle w:val="Style6"/>
        <w:widowControl/>
        <w:tabs>
          <w:tab w:val="left" w:pos="0"/>
          <w:tab w:val="left" w:pos="851"/>
        </w:tabs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2F35D6">
        <w:rPr>
          <w:rFonts w:ascii="GHEA Grapalat" w:hAnsi="GHEA Grapalat" w:cs="Sylfaen"/>
          <w:color w:val="0D0D0D" w:themeColor="text1" w:themeTint="F2"/>
          <w:lang w:val="hy-AM"/>
        </w:rPr>
        <w:t>2)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ab/>
        <w:t>իրականացնել բաժնի կողմից համակարգվող ոլորտի վերաբերյալ Հայաստանի Հանրապետության օրենսդրության և միջազգային փորձի ուսումնասիրության  և վերլուծության աշխատանքները.</w:t>
      </w:r>
    </w:p>
    <w:p w:rsidR="00EF0897" w:rsidRPr="002F35D6" w:rsidRDefault="00EF0897" w:rsidP="00EF0897">
      <w:pPr>
        <w:pStyle w:val="Style7"/>
        <w:widowControl/>
        <w:tabs>
          <w:tab w:val="left" w:pos="0"/>
          <w:tab w:val="left" w:pos="851"/>
        </w:tabs>
        <w:spacing w:line="240" w:lineRule="auto"/>
        <w:ind w:firstLine="426"/>
        <w:jc w:val="both"/>
        <w:rPr>
          <w:rFonts w:ascii="GHEA Grapalat" w:hAnsi="GHEA Grapalat" w:cs="Sylfaen"/>
          <w:color w:val="0D0D0D" w:themeColor="text1" w:themeTint="F2"/>
          <w:lang w:val="hy-AM"/>
        </w:rPr>
      </w:pPr>
      <w:r w:rsidRPr="002F35D6">
        <w:rPr>
          <w:rFonts w:ascii="GHEA Grapalat" w:hAnsi="GHEA Grapalat" w:cs="Sylfaen"/>
          <w:color w:val="0D0D0D" w:themeColor="text1" w:themeTint="F2"/>
          <w:lang w:val="hy-AM"/>
        </w:rPr>
        <w:t>3)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ab/>
        <w:t>իրականացնել բաժնի կողմից համակարգվող ոլորտում դեռևս չկարգավորված հարաբերությունների կարգավորմանն ուղղված իրավական ակտերի նախագծերի, ինչպես նաև արդեն իսկ ընդունված և ուժի մեջ մտած իրավական ակտերում փոփոխություններ և լրացումներ կատարելու մասին նախագծերի մշակման աշխատանքները.</w:t>
      </w:r>
    </w:p>
    <w:p w:rsidR="00EF0897" w:rsidRPr="002F35D6" w:rsidRDefault="00EF0897" w:rsidP="00EF0897">
      <w:pPr>
        <w:pStyle w:val="Style7"/>
        <w:widowControl/>
        <w:tabs>
          <w:tab w:val="left" w:pos="0"/>
          <w:tab w:val="left" w:pos="851"/>
        </w:tabs>
        <w:spacing w:line="240" w:lineRule="auto"/>
        <w:ind w:firstLine="426"/>
        <w:jc w:val="both"/>
        <w:rPr>
          <w:rFonts w:ascii="GHEA Grapalat" w:hAnsi="GHEA Grapalat" w:cs="Sylfaen"/>
          <w:color w:val="0D0D0D" w:themeColor="text1" w:themeTint="F2"/>
          <w:lang w:val="hy-AM"/>
        </w:rPr>
      </w:pPr>
      <w:r w:rsidRPr="002F35D6">
        <w:rPr>
          <w:rFonts w:ascii="GHEA Grapalat" w:hAnsi="GHEA Grapalat" w:cs="Sylfaen"/>
          <w:color w:val="0D0D0D" w:themeColor="text1" w:themeTint="F2"/>
          <w:lang w:val="hy-AM"/>
        </w:rPr>
        <w:t>4)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ab/>
        <w:t>իրականացնել բաժնի կողմից մշակված իրավական ակտերի նախագծերը շահագրգիռ մարմիններին ներկայացնելու, վերջիններս նրանց հետ համաձայնեցնելու, նախագծերի վերաբերյալ հանրային քննարկումներ կազմակերպելու, ինչպես նաև շահագրգիռ մարմինների կողմից ստացված կարծիքների ամփոփման աշխատանքները.</w:t>
      </w:r>
    </w:p>
    <w:p w:rsidR="00EF0897" w:rsidRPr="002F35D6" w:rsidRDefault="00EF0897" w:rsidP="00EF0897">
      <w:pPr>
        <w:pStyle w:val="Style7"/>
        <w:widowControl/>
        <w:tabs>
          <w:tab w:val="left" w:pos="0"/>
          <w:tab w:val="left" w:pos="851"/>
        </w:tabs>
        <w:spacing w:line="240" w:lineRule="auto"/>
        <w:ind w:firstLine="426"/>
        <w:jc w:val="both"/>
        <w:rPr>
          <w:rFonts w:ascii="GHEA Grapalat" w:hAnsi="GHEA Grapalat" w:cs="Sylfaen"/>
          <w:color w:val="0D0D0D" w:themeColor="text1" w:themeTint="F2"/>
          <w:lang w:val="hy-AM"/>
        </w:rPr>
      </w:pPr>
      <w:r w:rsidRPr="002F35D6">
        <w:rPr>
          <w:rFonts w:ascii="GHEA Grapalat" w:hAnsi="GHEA Grapalat" w:cs="Sylfaen"/>
          <w:color w:val="0D0D0D" w:themeColor="text1" w:themeTint="F2"/>
          <w:lang w:val="hy-AM"/>
        </w:rPr>
        <w:t>5)</w:t>
      </w:r>
      <w:r w:rsidRPr="002F35D6">
        <w:rPr>
          <w:rFonts w:ascii="GHEA Grapalat" w:hAnsi="GHEA Grapalat"/>
          <w:color w:val="0D0D0D" w:themeColor="text1" w:themeTint="F2"/>
          <w:lang w:val="hy-AM"/>
        </w:rPr>
        <w:tab/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>օրենքով սահմանված կարգով իրականացնել բաժնի կողմից մշակված նախագծերին կից ներկայացվող փաստաթղթերի կազմման (հիմնավորումներ, տեղեկանքներ, ամփոփաթերթեր և այլն) աշխատանքերը.</w:t>
      </w:r>
    </w:p>
    <w:p w:rsidR="00EF0897" w:rsidRPr="002F35D6" w:rsidRDefault="00EF0897" w:rsidP="00EF0897">
      <w:pPr>
        <w:pStyle w:val="Style7"/>
        <w:widowControl/>
        <w:tabs>
          <w:tab w:val="left" w:pos="0"/>
          <w:tab w:val="left" w:pos="851"/>
        </w:tabs>
        <w:spacing w:line="240" w:lineRule="auto"/>
        <w:ind w:firstLine="426"/>
        <w:jc w:val="both"/>
        <w:rPr>
          <w:rFonts w:ascii="GHEA Grapalat" w:hAnsi="GHEA Grapalat" w:cs="Sylfaen"/>
          <w:color w:val="0D0D0D" w:themeColor="text1" w:themeTint="F2"/>
          <w:lang w:val="hy-AM"/>
        </w:rPr>
      </w:pPr>
      <w:r w:rsidRPr="002F35D6">
        <w:rPr>
          <w:rFonts w:ascii="GHEA Grapalat" w:hAnsi="GHEA Grapalat" w:cs="Sylfaen"/>
          <w:color w:val="0D0D0D" w:themeColor="text1" w:themeTint="F2"/>
          <w:lang w:val="hy-AM"/>
        </w:rPr>
        <w:t>6)</w:t>
      </w:r>
      <w:r w:rsidRPr="002F35D6">
        <w:rPr>
          <w:rFonts w:ascii="GHEA Grapalat" w:hAnsi="GHEA Grapalat"/>
          <w:color w:val="0D0D0D" w:themeColor="text1" w:themeTint="F2"/>
          <w:lang w:val="hy-AM"/>
        </w:rPr>
        <w:tab/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>իրականացնել միջազգային և հասարակական կազմակերպությունների հետ համագործակցությունը՝ բաժնի կողմից համակարգվող ոլորտներում առնչվող հարցերով.</w:t>
      </w:r>
    </w:p>
    <w:p w:rsidR="00EF0897" w:rsidRPr="002F35D6" w:rsidRDefault="00EF0897" w:rsidP="00EF0897">
      <w:pPr>
        <w:pStyle w:val="Style7"/>
        <w:widowControl/>
        <w:tabs>
          <w:tab w:val="left" w:pos="0"/>
          <w:tab w:val="left" w:pos="851"/>
        </w:tabs>
        <w:spacing w:line="240" w:lineRule="auto"/>
        <w:ind w:firstLine="426"/>
        <w:jc w:val="both"/>
        <w:rPr>
          <w:rFonts w:ascii="GHEA Grapalat" w:hAnsi="GHEA Grapalat"/>
          <w:color w:val="0D0D0D" w:themeColor="text1" w:themeTint="F2"/>
          <w:lang w:val="hy-AM"/>
        </w:rPr>
      </w:pPr>
      <w:r w:rsidRPr="002F35D6">
        <w:rPr>
          <w:rFonts w:ascii="GHEA Grapalat" w:hAnsi="GHEA Grapalat"/>
          <w:color w:val="0D0D0D" w:themeColor="text1" w:themeTint="F2"/>
          <w:lang w:val="hy-AM"/>
        </w:rPr>
        <w:t>7)</w:t>
      </w:r>
      <w:r w:rsidRPr="002F35D6">
        <w:rPr>
          <w:rFonts w:ascii="GHEA Grapalat" w:hAnsi="GHEA Grapalat"/>
          <w:color w:val="0D0D0D" w:themeColor="text1" w:themeTint="F2"/>
          <w:lang w:val="hy-AM"/>
        </w:rPr>
        <w:tab/>
        <w:t xml:space="preserve">տրամադրել կարծիք համակարգվող ոլորտին որևէ կերպ առնչվող միջազգային փաստաթղթերի նախագծերի վերաբերյալ, նախապատրաստել հաշվետվություններ արդեն ընդունված փաստաթղթերի վերաբերյալ. </w:t>
      </w:r>
    </w:p>
    <w:p w:rsidR="00EF0897" w:rsidRPr="002F35D6" w:rsidRDefault="00EF0897" w:rsidP="00EF0897">
      <w:pPr>
        <w:pStyle w:val="Style7"/>
        <w:widowControl/>
        <w:tabs>
          <w:tab w:val="left" w:pos="0"/>
          <w:tab w:val="left" w:pos="851"/>
        </w:tabs>
        <w:spacing w:line="240" w:lineRule="auto"/>
        <w:ind w:firstLine="426"/>
        <w:jc w:val="both"/>
        <w:rPr>
          <w:rFonts w:ascii="GHEA Grapalat" w:hAnsi="GHEA Grapalat"/>
          <w:color w:val="0D0D0D" w:themeColor="text1" w:themeTint="F2"/>
          <w:lang w:val="hy-AM"/>
        </w:rPr>
      </w:pPr>
      <w:r w:rsidRPr="002F35D6">
        <w:rPr>
          <w:rFonts w:ascii="GHEA Grapalat" w:hAnsi="GHEA Grapalat"/>
          <w:color w:val="0D0D0D" w:themeColor="text1" w:themeTint="F2"/>
          <w:lang w:val="hy-AM"/>
        </w:rPr>
        <w:lastRenderedPageBreak/>
        <w:t>8)</w:t>
      </w:r>
      <w:r w:rsidRPr="002F35D6">
        <w:rPr>
          <w:rFonts w:ascii="GHEA Grapalat" w:hAnsi="GHEA Grapalat"/>
          <w:color w:val="0D0D0D" w:themeColor="text1" w:themeTint="F2"/>
          <w:lang w:val="hy-AM"/>
        </w:rPr>
        <w:tab/>
        <w:t>տրամադրել կարծիք համակարգման ոլորտին առնչվող իրավական ակտերի նախագծերի վերաբերյալ.</w:t>
      </w:r>
    </w:p>
    <w:p w:rsidR="00EF0897" w:rsidRPr="002F35D6" w:rsidRDefault="00EF0897" w:rsidP="00EF0897">
      <w:pPr>
        <w:pStyle w:val="Style7"/>
        <w:widowControl/>
        <w:tabs>
          <w:tab w:val="left" w:pos="0"/>
          <w:tab w:val="left" w:pos="851"/>
        </w:tabs>
        <w:spacing w:line="240" w:lineRule="auto"/>
        <w:ind w:firstLine="426"/>
        <w:jc w:val="both"/>
        <w:rPr>
          <w:rFonts w:ascii="GHEA Grapalat" w:hAnsi="GHEA Grapalat"/>
          <w:color w:val="0D0D0D" w:themeColor="text1" w:themeTint="F2"/>
          <w:lang w:val="hy-AM"/>
        </w:rPr>
      </w:pPr>
      <w:r w:rsidRPr="002F35D6">
        <w:rPr>
          <w:rFonts w:ascii="GHEA Grapalat" w:hAnsi="GHEA Grapalat"/>
          <w:color w:val="0D0D0D" w:themeColor="text1" w:themeTint="F2"/>
          <w:lang w:val="hy-AM"/>
        </w:rPr>
        <w:t>9)</w:t>
      </w:r>
      <w:r w:rsidRPr="002F35D6">
        <w:rPr>
          <w:rFonts w:ascii="GHEA Grapalat" w:hAnsi="GHEA Grapalat"/>
          <w:color w:val="0D0D0D" w:themeColor="text1" w:themeTint="F2"/>
          <w:lang w:val="hy-AM"/>
        </w:rPr>
        <w:tab/>
        <w:t>ապահովել ներկայացուցչություն ոլորտային միջազգային կառույցներում.</w:t>
      </w:r>
    </w:p>
    <w:p w:rsidR="00EF0897" w:rsidRPr="002F35D6" w:rsidRDefault="00EF0897" w:rsidP="00EF0897">
      <w:pPr>
        <w:pStyle w:val="Style7"/>
        <w:widowControl/>
        <w:tabs>
          <w:tab w:val="left" w:pos="0"/>
          <w:tab w:val="left" w:pos="851"/>
        </w:tabs>
        <w:spacing w:line="240" w:lineRule="auto"/>
        <w:ind w:firstLine="426"/>
        <w:jc w:val="both"/>
        <w:rPr>
          <w:rFonts w:ascii="GHEA Grapalat" w:hAnsi="GHEA Grapalat" w:cs="Sylfaen"/>
          <w:color w:val="0D0D0D" w:themeColor="text1" w:themeTint="F2"/>
          <w:lang w:val="hy-AM"/>
        </w:rPr>
      </w:pPr>
      <w:r w:rsidRPr="002F35D6">
        <w:rPr>
          <w:rFonts w:ascii="GHEA Grapalat" w:hAnsi="GHEA Grapalat"/>
          <w:color w:val="0D0D0D" w:themeColor="text1" w:themeTint="F2"/>
          <w:lang w:val="hy-AM"/>
        </w:rPr>
        <w:t>10)</w:t>
      </w:r>
      <w:r w:rsidRPr="002F35D6">
        <w:rPr>
          <w:rFonts w:ascii="GHEA Grapalat" w:hAnsi="GHEA Grapalat"/>
          <w:color w:val="0D0D0D" w:themeColor="text1" w:themeTint="F2"/>
          <w:lang w:val="hy-AM"/>
        </w:rPr>
        <w:tab/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>իրականացնել բաժնի կողմից համակարգվող ոլորտների վերաբերյալ քաղաքացիների (այդ թվում՝ օտարերկրյա քաղաքացիների և քաղաքացիություն չունեցող անձանց) և իրավաբանական անձանց գրավոր առաջարկությունների, դիմումների, այդ թվում՝ տեղեկատվության հարցումների,  և բողոքների օրենքով սահմանված կարգով քննարկման և վերլուծության արդյունքում պատասխանների նախագծերի կազմման աշխատանքները:</w:t>
      </w:r>
    </w:p>
    <w:p w:rsidR="00EF0897" w:rsidRPr="002F35D6" w:rsidRDefault="00EF0897" w:rsidP="00EF0897">
      <w:pPr>
        <w:pStyle w:val="ListParagraph"/>
        <w:tabs>
          <w:tab w:val="left" w:pos="975"/>
        </w:tabs>
        <w:spacing w:after="160"/>
        <w:jc w:val="both"/>
        <w:rPr>
          <w:rFonts w:ascii="GHEA Grapalat" w:hAnsi="GHEA Grapalat"/>
          <w:color w:val="0D0D0D" w:themeColor="text1" w:themeTint="F2"/>
          <w:lang w:val="hy-AM"/>
        </w:rPr>
      </w:pPr>
    </w:p>
    <w:p w:rsidR="00EF0897" w:rsidRPr="002F35D6" w:rsidRDefault="00EF0897" w:rsidP="00EF0897">
      <w:pPr>
        <w:tabs>
          <w:tab w:val="left" w:pos="851"/>
        </w:tabs>
        <w:ind w:firstLine="426"/>
        <w:jc w:val="center"/>
        <w:rPr>
          <w:rFonts w:ascii="GHEA Grapalat" w:eastAsia="GHEA Grapalat" w:hAnsi="GHEA Grapalat" w:cs="GHEA Grapalat"/>
          <w:bCs/>
          <w:color w:val="0D0D0D" w:themeColor="text1" w:themeTint="F2"/>
          <w:lang w:val="hy-AM"/>
        </w:rPr>
      </w:pPr>
      <w:r w:rsidRPr="002F35D6">
        <w:rPr>
          <w:rFonts w:ascii="GHEA Grapalat" w:eastAsia="GHEA Grapalat" w:hAnsi="GHEA Grapalat" w:cs="GHEA Grapalat"/>
          <w:bCs/>
          <w:color w:val="0D0D0D" w:themeColor="text1" w:themeTint="F2"/>
          <w:lang w:val="hy-AM"/>
        </w:rPr>
        <w:t>7. ՎԱՐՉՈՒԹՅԱՆ ՀԱՄԱԿԱՐԳՈՒՄԸ ԵՎ ՂԵԿԱՎԱՐՈՒՄԸ</w:t>
      </w:r>
    </w:p>
    <w:p w:rsidR="00EF0897" w:rsidRPr="002F35D6" w:rsidRDefault="00EF0897" w:rsidP="00EF0897">
      <w:pPr>
        <w:tabs>
          <w:tab w:val="left" w:pos="851"/>
        </w:tabs>
        <w:ind w:firstLine="426"/>
        <w:jc w:val="center"/>
        <w:rPr>
          <w:rFonts w:ascii="GHEA Grapalat" w:eastAsia="GHEA Grapalat" w:hAnsi="GHEA Grapalat" w:cs="GHEA Grapalat"/>
          <w:bCs/>
          <w:color w:val="0D0D0D" w:themeColor="text1" w:themeTint="F2"/>
          <w:lang w:val="hy-AM"/>
        </w:rPr>
      </w:pPr>
    </w:p>
    <w:p w:rsidR="00EF0897" w:rsidRPr="002F35D6" w:rsidRDefault="00EF0897" w:rsidP="00EF0897">
      <w:pPr>
        <w:tabs>
          <w:tab w:val="left" w:pos="0"/>
          <w:tab w:val="left" w:pos="851"/>
        </w:tabs>
        <w:ind w:firstLine="426"/>
        <w:jc w:val="both"/>
        <w:rPr>
          <w:rFonts w:ascii="GHEA Grapalat" w:hAnsi="GHEA Grapalat" w:cs="Sylfaen"/>
          <w:color w:val="0D0D0D" w:themeColor="text1" w:themeTint="F2"/>
          <w:lang w:val="hy-AM"/>
        </w:rPr>
      </w:pPr>
      <w:r w:rsidRPr="002F35D6">
        <w:rPr>
          <w:rFonts w:ascii="GHEA Grapalat" w:hAnsi="GHEA Grapalat" w:cs="Sylfaen"/>
          <w:color w:val="0D0D0D" w:themeColor="text1" w:themeTint="F2"/>
          <w:lang w:val="hy-AM"/>
        </w:rPr>
        <w:t>14.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ab/>
      </w:r>
      <w:r w:rsidRPr="002F35D6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Նախարարը ղեկավարում է նախարարության գործունեությունը:</w:t>
      </w:r>
    </w:p>
    <w:p w:rsidR="00EF0897" w:rsidRPr="002F35D6" w:rsidRDefault="00EF0897" w:rsidP="00EF0897">
      <w:pPr>
        <w:tabs>
          <w:tab w:val="left" w:pos="0"/>
          <w:tab w:val="left" w:pos="851"/>
        </w:tabs>
        <w:ind w:firstLine="426"/>
        <w:jc w:val="both"/>
        <w:rPr>
          <w:rFonts w:ascii="GHEA Grapalat" w:hAnsi="GHEA Grapalat" w:cs="Sylfaen"/>
          <w:color w:val="0D0D0D" w:themeColor="text1" w:themeTint="F2"/>
          <w:lang w:val="hy-AM"/>
        </w:rPr>
      </w:pPr>
      <w:r w:rsidRPr="002F35D6">
        <w:rPr>
          <w:rFonts w:ascii="GHEA Grapalat" w:hAnsi="GHEA Grapalat" w:cs="Sylfaen"/>
          <w:color w:val="0D0D0D" w:themeColor="text1" w:themeTint="F2"/>
          <w:lang w:val="hy-AM"/>
        </w:rPr>
        <w:t>15.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ab/>
        <w:t xml:space="preserve">Վարչության գործունեությունը համակարգում է նախարարի համապատասխան տեղակալը՝ </w:t>
      </w:r>
      <w:r w:rsidRPr="002F35D6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իր համակարգման լիազորությունների շրջանակներում</w:t>
      </w:r>
      <w:r w:rsidRPr="002F35D6">
        <w:rPr>
          <w:rFonts w:ascii="GHEA Grapalat" w:hAnsi="GHEA Grapalat"/>
          <w:color w:val="0D0D0D" w:themeColor="text1" w:themeTint="F2"/>
          <w:lang w:val="hy-AM"/>
        </w:rPr>
        <w:t>:</w:t>
      </w:r>
    </w:p>
    <w:p w:rsidR="00EF0897" w:rsidRPr="002F35D6" w:rsidRDefault="00EF0897" w:rsidP="00EF0897">
      <w:pPr>
        <w:tabs>
          <w:tab w:val="left" w:pos="0"/>
          <w:tab w:val="left" w:pos="851"/>
        </w:tabs>
        <w:ind w:firstLine="426"/>
        <w:jc w:val="both"/>
        <w:rPr>
          <w:rFonts w:ascii="GHEA Grapalat" w:hAnsi="GHEA Grapalat" w:cs="Sylfaen"/>
          <w:color w:val="0D0D0D" w:themeColor="text1" w:themeTint="F2"/>
          <w:lang w:val="hy-AM"/>
        </w:rPr>
      </w:pPr>
      <w:r w:rsidRPr="002F35D6">
        <w:rPr>
          <w:rFonts w:ascii="GHEA Grapalat" w:hAnsi="GHEA Grapalat" w:cs="Sylfaen"/>
          <w:color w:val="0D0D0D" w:themeColor="text1" w:themeTint="F2"/>
          <w:lang w:val="hy-AM"/>
        </w:rPr>
        <w:t>16.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ab/>
        <w:t>Վարչությունը գործում է վարչության պետի անմիջական ղեկավարությամբ:</w:t>
      </w:r>
    </w:p>
    <w:p w:rsidR="00EF0897" w:rsidRPr="002F35D6" w:rsidRDefault="00EF0897" w:rsidP="00EF0897">
      <w:pPr>
        <w:tabs>
          <w:tab w:val="left" w:pos="0"/>
          <w:tab w:val="left" w:pos="851"/>
        </w:tabs>
        <w:ind w:firstLine="426"/>
        <w:jc w:val="both"/>
        <w:rPr>
          <w:rFonts w:ascii="GHEA Grapalat" w:hAnsi="GHEA Grapalat" w:cs="Sylfaen"/>
          <w:color w:val="0D0D0D" w:themeColor="text1" w:themeTint="F2"/>
          <w:lang w:val="hy-AM"/>
        </w:rPr>
      </w:pPr>
      <w:r w:rsidRPr="002F35D6">
        <w:rPr>
          <w:rFonts w:ascii="GHEA Grapalat" w:hAnsi="GHEA Grapalat" w:cs="Sylfaen"/>
          <w:color w:val="0D0D0D" w:themeColor="text1" w:themeTint="F2"/>
          <w:lang w:val="hy-AM"/>
        </w:rPr>
        <w:t>17.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ab/>
        <w:t xml:space="preserve">Վարչության պետն անմիջական հաշվետու է նախարարին և նախարարի համապատասխան տեղակալին: </w:t>
      </w:r>
    </w:p>
    <w:p w:rsidR="00EF0897" w:rsidRPr="002F35D6" w:rsidRDefault="00EF0897" w:rsidP="00EF0897">
      <w:pPr>
        <w:tabs>
          <w:tab w:val="left" w:pos="0"/>
          <w:tab w:val="left" w:pos="851"/>
        </w:tabs>
        <w:ind w:firstLine="426"/>
        <w:jc w:val="both"/>
        <w:rPr>
          <w:rFonts w:ascii="GHEA Grapalat" w:hAnsi="GHEA Grapalat" w:cs="Sylfaen"/>
          <w:color w:val="0D0D0D" w:themeColor="text1" w:themeTint="F2"/>
          <w:lang w:val="hy-AM"/>
        </w:rPr>
      </w:pPr>
      <w:r w:rsidRPr="002F35D6">
        <w:rPr>
          <w:rFonts w:ascii="GHEA Grapalat" w:hAnsi="GHEA Grapalat" w:cs="Sylfaen"/>
          <w:color w:val="0D0D0D" w:themeColor="text1" w:themeTint="F2"/>
          <w:lang w:val="hy-AM"/>
        </w:rPr>
        <w:t>18.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ab/>
        <w:t>Վարչության գործառույթների իրականացմամբ ստեղծված փաստաթղթերն ստորագրում է նախարարը կամ նախարարի համապատասխան տեղակալը:</w:t>
      </w:r>
    </w:p>
    <w:p w:rsidR="00EF0897" w:rsidRPr="002F35D6" w:rsidRDefault="00EF0897" w:rsidP="00EF0897">
      <w:pPr>
        <w:tabs>
          <w:tab w:val="left" w:pos="0"/>
          <w:tab w:val="left" w:pos="851"/>
        </w:tabs>
        <w:ind w:firstLine="426"/>
        <w:jc w:val="both"/>
        <w:rPr>
          <w:rFonts w:ascii="GHEA Grapalat" w:hAnsi="GHEA Grapalat" w:cs="Sylfaen"/>
          <w:color w:val="0D0D0D" w:themeColor="text1" w:themeTint="F2"/>
          <w:lang w:val="hy-AM"/>
        </w:rPr>
      </w:pPr>
      <w:r w:rsidRPr="002F35D6">
        <w:rPr>
          <w:rFonts w:ascii="GHEA Grapalat" w:hAnsi="GHEA Grapalat" w:cs="Sylfaen"/>
          <w:color w:val="0D0D0D" w:themeColor="text1" w:themeTint="F2"/>
          <w:lang w:val="hy-AM"/>
        </w:rPr>
        <w:t>19.</w:t>
      </w:r>
      <w:r w:rsidRPr="002F35D6">
        <w:rPr>
          <w:rFonts w:ascii="GHEA Grapalat" w:hAnsi="GHEA Grapalat" w:cs="Sylfaen"/>
          <w:color w:val="0D0D0D" w:themeColor="text1" w:themeTint="F2"/>
          <w:lang w:val="hy-AM"/>
        </w:rPr>
        <w:tab/>
        <w:t>Վարչության գործառույթների իրականացմամբ ստեղծված փաստաթղթերը  վարչության պետը կարող է ստորագրել անմիջական ղեկավարի հանձնարարությամբ կամ համաձայնությամբ:</w:t>
      </w:r>
    </w:p>
    <w:p w:rsidR="00EF0897" w:rsidRPr="002F35D6" w:rsidRDefault="001F30B6" w:rsidP="001F30B6">
      <w:pPr>
        <w:tabs>
          <w:tab w:val="left" w:pos="851"/>
        </w:tabs>
        <w:ind w:firstLine="426"/>
        <w:jc w:val="right"/>
        <w:rPr>
          <w:rFonts w:ascii="GHEA Grapalat" w:eastAsia="GHEA Grapalat" w:hAnsi="GHEA Grapalat" w:cs="GHEA Grapalat"/>
          <w:color w:val="0D0D0D" w:themeColor="text1" w:themeTint="F2"/>
          <w:lang w:val="hy-AM"/>
        </w:rPr>
      </w:pPr>
      <w:r>
        <w:rPr>
          <w:rFonts w:ascii="GHEA Grapalat" w:eastAsia="GHEA Grapalat" w:hAnsi="GHEA Grapalat" w:cs="GHEA Grapalat"/>
          <w:color w:val="0D0D0D" w:themeColor="text1" w:themeTint="F2"/>
          <w:lang w:val="hy-AM"/>
        </w:rPr>
        <w:t>»:</w:t>
      </w:r>
    </w:p>
    <w:p w:rsidR="00EF0897" w:rsidRDefault="00EF0897" w:rsidP="00EF0897">
      <w:pPr>
        <w:rPr>
          <w:rFonts w:ascii="GHEA Grapalat" w:hAnsi="GHEA Grapalat"/>
          <w:lang w:val="hy-AM"/>
        </w:rPr>
      </w:pPr>
    </w:p>
    <w:p w:rsidR="00EF0897" w:rsidRPr="007E4AAC" w:rsidRDefault="00EF0897" w:rsidP="00EF0897">
      <w:pPr>
        <w:tabs>
          <w:tab w:val="left" w:pos="8640"/>
        </w:tabs>
        <w:rPr>
          <w:lang w:val="hy-AM"/>
        </w:rPr>
      </w:pPr>
      <w:r>
        <w:rPr>
          <w:rFonts w:ascii="GHEA Grapalat" w:hAnsi="GHEA Grapalat"/>
          <w:lang w:val="hy-AM"/>
        </w:rPr>
        <w:tab/>
      </w:r>
      <w:r w:rsidRPr="007E4AAC">
        <w:rPr>
          <w:rFonts w:ascii="GHEA Grapalat" w:hAnsi="GHEA Grapalat"/>
          <w:lang w:val="hy-AM"/>
        </w:rPr>
        <w:t xml:space="preserve">     </w:t>
      </w:r>
      <w:r>
        <w:rPr>
          <w:rFonts w:ascii="GHEA Grapalat" w:hAnsi="GHEA Grapalat"/>
          <w:lang w:val="hy-AM"/>
        </w:rPr>
        <w:t xml:space="preserve">    </w:t>
      </w:r>
      <w:r w:rsidRPr="007E4AAC">
        <w:rPr>
          <w:rFonts w:ascii="GHEA Grapalat" w:hAnsi="GHEA Grapalat"/>
          <w:lang w:val="hy-AM"/>
        </w:rPr>
        <w:t xml:space="preserve"> </w:t>
      </w:r>
      <w:r w:rsidRPr="007E4AAC">
        <w:rPr>
          <w:lang w:val="hy-AM"/>
        </w:rPr>
        <w:t xml:space="preserve"> </w:t>
      </w:r>
    </w:p>
    <w:p w:rsidR="007415C5" w:rsidRPr="007E4AAC" w:rsidRDefault="007415C5" w:rsidP="007415C5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EF0897" w:rsidRPr="007E4AAC" w:rsidRDefault="00EF0897" w:rsidP="007415C5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EF0897" w:rsidRPr="007E4AAC" w:rsidRDefault="00EF0897" w:rsidP="007415C5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EF0897" w:rsidRPr="007E4AAC" w:rsidRDefault="00EF0897" w:rsidP="007415C5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EF0897" w:rsidRPr="007E4AAC" w:rsidRDefault="00EF0897" w:rsidP="007415C5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EF0897" w:rsidRPr="007E4AAC" w:rsidRDefault="00EF0897" w:rsidP="007415C5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EF0897" w:rsidRPr="007E4AAC" w:rsidRDefault="00EF0897" w:rsidP="007415C5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EF0897" w:rsidRPr="007E4AAC" w:rsidRDefault="00EF0897" w:rsidP="007415C5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EF0897" w:rsidRPr="007E4AAC" w:rsidRDefault="00EF0897" w:rsidP="007415C5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EF0897" w:rsidRPr="007E4AAC" w:rsidRDefault="00EF0897" w:rsidP="007415C5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EF0897" w:rsidRPr="007E4AAC" w:rsidRDefault="00EF0897" w:rsidP="007415C5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EF0897" w:rsidRPr="007E4AAC" w:rsidRDefault="00EF0897" w:rsidP="007415C5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EF0897" w:rsidRPr="007E4AAC" w:rsidRDefault="00EF0897" w:rsidP="007415C5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EF0897" w:rsidRPr="007E4AAC" w:rsidRDefault="00EF0897" w:rsidP="007415C5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EF0897" w:rsidRPr="007E4AAC" w:rsidRDefault="00EF0897" w:rsidP="007415C5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EF0897" w:rsidRPr="007E4AAC" w:rsidRDefault="00EF0897" w:rsidP="007415C5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sectPr w:rsidR="00EF0897" w:rsidRPr="007E4AAC" w:rsidSect="00C24195">
      <w:pgSz w:w="11906" w:h="16838"/>
      <w:pgMar w:top="450" w:right="566" w:bottom="709" w:left="851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3AFD552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E60B7"/>
    <w:multiLevelType w:val="hybridMultilevel"/>
    <w:tmpl w:val="E17E59F0"/>
    <w:lvl w:ilvl="0" w:tplc="08446ED2">
      <w:start w:val="3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EC4016F"/>
    <w:multiLevelType w:val="hybridMultilevel"/>
    <w:tmpl w:val="518A9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24952E5"/>
    <w:multiLevelType w:val="hybridMultilevel"/>
    <w:tmpl w:val="3634DCEE"/>
    <w:lvl w:ilvl="0" w:tplc="221A9706">
      <w:start w:val="1"/>
      <w:numFmt w:val="decimal"/>
      <w:lvlText w:val="%1)"/>
      <w:lvlJc w:val="left"/>
      <w:pPr>
        <w:ind w:left="5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6" w:hanging="360"/>
      </w:pPr>
    </w:lvl>
    <w:lvl w:ilvl="2" w:tplc="0409001B" w:tentative="1">
      <w:start w:val="1"/>
      <w:numFmt w:val="lowerRoman"/>
      <w:lvlText w:val="%3."/>
      <w:lvlJc w:val="right"/>
      <w:pPr>
        <w:ind w:left="7206" w:hanging="180"/>
      </w:pPr>
    </w:lvl>
    <w:lvl w:ilvl="3" w:tplc="0409000F" w:tentative="1">
      <w:start w:val="1"/>
      <w:numFmt w:val="decimal"/>
      <w:lvlText w:val="%4."/>
      <w:lvlJc w:val="left"/>
      <w:pPr>
        <w:ind w:left="7926" w:hanging="360"/>
      </w:pPr>
    </w:lvl>
    <w:lvl w:ilvl="4" w:tplc="04090019" w:tentative="1">
      <w:start w:val="1"/>
      <w:numFmt w:val="lowerLetter"/>
      <w:lvlText w:val="%5."/>
      <w:lvlJc w:val="left"/>
      <w:pPr>
        <w:ind w:left="8646" w:hanging="360"/>
      </w:pPr>
    </w:lvl>
    <w:lvl w:ilvl="5" w:tplc="0409001B" w:tentative="1">
      <w:start w:val="1"/>
      <w:numFmt w:val="lowerRoman"/>
      <w:lvlText w:val="%6."/>
      <w:lvlJc w:val="right"/>
      <w:pPr>
        <w:ind w:left="9366" w:hanging="180"/>
      </w:pPr>
    </w:lvl>
    <w:lvl w:ilvl="6" w:tplc="0409000F" w:tentative="1">
      <w:start w:val="1"/>
      <w:numFmt w:val="decimal"/>
      <w:lvlText w:val="%7."/>
      <w:lvlJc w:val="left"/>
      <w:pPr>
        <w:ind w:left="10086" w:hanging="360"/>
      </w:pPr>
    </w:lvl>
    <w:lvl w:ilvl="7" w:tplc="04090019" w:tentative="1">
      <w:start w:val="1"/>
      <w:numFmt w:val="lowerLetter"/>
      <w:lvlText w:val="%8."/>
      <w:lvlJc w:val="left"/>
      <w:pPr>
        <w:ind w:left="10806" w:hanging="360"/>
      </w:pPr>
    </w:lvl>
    <w:lvl w:ilvl="8" w:tplc="0409001B" w:tentative="1">
      <w:start w:val="1"/>
      <w:numFmt w:val="lowerRoman"/>
      <w:lvlText w:val="%9."/>
      <w:lvlJc w:val="right"/>
      <w:pPr>
        <w:ind w:left="1152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udent">
    <w15:presenceInfo w15:providerId="None" w15:userId="Student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C00B9"/>
    <w:rsid w:val="0002378D"/>
    <w:rsid w:val="00024A87"/>
    <w:rsid w:val="000A348D"/>
    <w:rsid w:val="000D14FD"/>
    <w:rsid w:val="001B66A3"/>
    <w:rsid w:val="001D6ED9"/>
    <w:rsid w:val="001F30B6"/>
    <w:rsid w:val="00255842"/>
    <w:rsid w:val="0027750E"/>
    <w:rsid w:val="002A57A4"/>
    <w:rsid w:val="00365B31"/>
    <w:rsid w:val="003B13ED"/>
    <w:rsid w:val="00401480"/>
    <w:rsid w:val="0042099B"/>
    <w:rsid w:val="00463E77"/>
    <w:rsid w:val="00475404"/>
    <w:rsid w:val="004B0584"/>
    <w:rsid w:val="0053411C"/>
    <w:rsid w:val="00580B93"/>
    <w:rsid w:val="005C00B9"/>
    <w:rsid w:val="0066431A"/>
    <w:rsid w:val="007415C5"/>
    <w:rsid w:val="00761BB0"/>
    <w:rsid w:val="007A581F"/>
    <w:rsid w:val="007E4AAC"/>
    <w:rsid w:val="008114C8"/>
    <w:rsid w:val="008870DE"/>
    <w:rsid w:val="008D108F"/>
    <w:rsid w:val="00950599"/>
    <w:rsid w:val="009536D8"/>
    <w:rsid w:val="00990854"/>
    <w:rsid w:val="009A4246"/>
    <w:rsid w:val="009C1E26"/>
    <w:rsid w:val="00B76A75"/>
    <w:rsid w:val="00B86F81"/>
    <w:rsid w:val="00B912A3"/>
    <w:rsid w:val="00C03004"/>
    <w:rsid w:val="00C2062B"/>
    <w:rsid w:val="00CD2C36"/>
    <w:rsid w:val="00CF67F6"/>
    <w:rsid w:val="00D053E4"/>
    <w:rsid w:val="00D53951"/>
    <w:rsid w:val="00DA3CCC"/>
    <w:rsid w:val="00DD645C"/>
    <w:rsid w:val="00EE5FF4"/>
    <w:rsid w:val="00EF0897"/>
    <w:rsid w:val="00F14834"/>
    <w:rsid w:val="00F42A84"/>
    <w:rsid w:val="00F5564D"/>
    <w:rsid w:val="00F67713"/>
    <w:rsid w:val="00F91F5C"/>
    <w:rsid w:val="00FE3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61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B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BB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B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BB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B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BB0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0D14FD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rsid w:val="00EF089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">
    <w:name w:val="Style4"/>
    <w:basedOn w:val="Normal"/>
    <w:uiPriority w:val="99"/>
    <w:rsid w:val="00EF0897"/>
    <w:pPr>
      <w:widowControl w:val="0"/>
      <w:autoSpaceDE w:val="0"/>
      <w:autoSpaceDN w:val="0"/>
      <w:adjustRightInd w:val="0"/>
      <w:spacing w:line="483" w:lineRule="exact"/>
      <w:ind w:firstLine="566"/>
      <w:jc w:val="both"/>
    </w:pPr>
    <w:rPr>
      <w:rFonts w:ascii="Tahoma" w:hAnsi="Tahoma" w:cs="Tahoma"/>
      <w:lang w:val="en-US" w:eastAsia="en-US"/>
    </w:rPr>
  </w:style>
  <w:style w:type="paragraph" w:customStyle="1" w:styleId="Style6">
    <w:name w:val="Style6"/>
    <w:basedOn w:val="Normal"/>
    <w:uiPriority w:val="99"/>
    <w:rsid w:val="00EF0897"/>
    <w:pPr>
      <w:widowControl w:val="0"/>
      <w:autoSpaceDE w:val="0"/>
      <w:autoSpaceDN w:val="0"/>
      <w:adjustRightInd w:val="0"/>
      <w:jc w:val="both"/>
    </w:pPr>
    <w:rPr>
      <w:rFonts w:ascii="Tahoma" w:hAnsi="Tahoma" w:cs="Tahoma"/>
      <w:lang w:val="en-US" w:eastAsia="en-US"/>
    </w:rPr>
  </w:style>
  <w:style w:type="paragraph" w:customStyle="1" w:styleId="Style7">
    <w:name w:val="Style7"/>
    <w:basedOn w:val="Normal"/>
    <w:uiPriority w:val="99"/>
    <w:rsid w:val="00EF0897"/>
    <w:pPr>
      <w:widowControl w:val="0"/>
      <w:autoSpaceDE w:val="0"/>
      <w:autoSpaceDN w:val="0"/>
      <w:adjustRightInd w:val="0"/>
      <w:spacing w:line="480" w:lineRule="exact"/>
      <w:ind w:hanging="1819"/>
    </w:pPr>
    <w:rPr>
      <w:rFonts w:ascii="Tahoma" w:hAnsi="Tahoma" w:cs="Tahoma"/>
      <w:lang w:val="en-US" w:eastAsia="en-US"/>
    </w:rPr>
  </w:style>
  <w:style w:type="character" w:customStyle="1" w:styleId="FontStyle12">
    <w:name w:val="Font Style12"/>
    <w:basedOn w:val="DefaultParagraphFont"/>
    <w:uiPriority w:val="99"/>
    <w:rsid w:val="00EF0897"/>
    <w:rPr>
      <w:rFonts w:ascii="Tahoma" w:hAnsi="Tahoma" w:cs="Tahoma"/>
      <w:sz w:val="20"/>
      <w:szCs w:val="20"/>
    </w:rPr>
  </w:style>
  <w:style w:type="paragraph" w:customStyle="1" w:styleId="Style5">
    <w:name w:val="Style5"/>
    <w:basedOn w:val="Normal"/>
    <w:uiPriority w:val="99"/>
    <w:rsid w:val="00EF0897"/>
    <w:pPr>
      <w:widowControl w:val="0"/>
      <w:autoSpaceDE w:val="0"/>
      <w:autoSpaceDN w:val="0"/>
      <w:adjustRightInd w:val="0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D2E65-E082-449E-9975-4DA12E6E7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1747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Ar-Lazaryan</dc:creator>
  <cp:lastModifiedBy>V-Khachatryan</cp:lastModifiedBy>
  <cp:revision>10</cp:revision>
  <cp:lastPrinted>2023-01-31T07:07:00Z</cp:lastPrinted>
  <dcterms:created xsi:type="dcterms:W3CDTF">2023-01-31T10:43:00Z</dcterms:created>
  <dcterms:modified xsi:type="dcterms:W3CDTF">2023-02-02T12:24:00Z</dcterms:modified>
</cp:coreProperties>
</file>